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32411" w14:textId="233AA422" w:rsidR="00D86DB0" w:rsidRPr="00EE5CF2" w:rsidRDefault="00D86DB0" w:rsidP="00FA62C4">
      <w:pPr>
        <w:spacing w:line="276" w:lineRule="auto"/>
        <w:jc w:val="right"/>
        <w:rPr>
          <w:rFonts w:cs="Tahoma"/>
          <w:color w:val="000000"/>
          <w:szCs w:val="20"/>
          <w:lang w:eastAsia="pl-PL"/>
        </w:rPr>
      </w:pPr>
      <w:r w:rsidRPr="00EE5CF2">
        <w:rPr>
          <w:rFonts w:cs="Tahoma"/>
          <w:color w:val="000000"/>
          <w:szCs w:val="20"/>
          <w:lang w:eastAsia="pl-PL"/>
        </w:rPr>
        <w:t>Wrocław, dnia</w:t>
      </w:r>
      <w:r w:rsidR="006927DE">
        <w:rPr>
          <w:rFonts w:cs="Tahoma"/>
          <w:color w:val="000000"/>
          <w:szCs w:val="20"/>
          <w:lang w:eastAsia="pl-PL"/>
        </w:rPr>
        <w:t xml:space="preserve"> </w:t>
      </w:r>
      <w:r w:rsidR="007F518A">
        <w:rPr>
          <w:rFonts w:cs="Tahoma"/>
          <w:color w:val="000000"/>
          <w:szCs w:val="20"/>
          <w:lang w:eastAsia="pl-PL"/>
        </w:rPr>
        <w:t>02</w:t>
      </w:r>
      <w:r w:rsidR="00D361E0">
        <w:rPr>
          <w:rFonts w:cs="Tahoma"/>
          <w:color w:val="000000"/>
          <w:szCs w:val="20"/>
          <w:lang w:eastAsia="pl-PL"/>
        </w:rPr>
        <w:t>.0</w:t>
      </w:r>
      <w:r w:rsidR="007F518A">
        <w:rPr>
          <w:rFonts w:cs="Tahoma"/>
          <w:color w:val="000000"/>
          <w:szCs w:val="20"/>
          <w:lang w:eastAsia="pl-PL"/>
        </w:rPr>
        <w:t>8</w:t>
      </w:r>
      <w:r w:rsidR="00DA1C0E">
        <w:rPr>
          <w:rFonts w:cs="Tahoma"/>
          <w:color w:val="000000"/>
          <w:szCs w:val="20"/>
          <w:lang w:eastAsia="pl-PL"/>
        </w:rPr>
        <w:t>.202</w:t>
      </w:r>
      <w:r w:rsidR="009F1E6D">
        <w:rPr>
          <w:rFonts w:cs="Tahoma"/>
          <w:color w:val="000000"/>
          <w:szCs w:val="20"/>
          <w:lang w:eastAsia="pl-PL"/>
        </w:rPr>
        <w:t>1</w:t>
      </w:r>
      <w:r w:rsidRPr="00EE5CF2">
        <w:rPr>
          <w:rFonts w:cs="Tahoma"/>
          <w:color w:val="000000"/>
          <w:szCs w:val="20"/>
          <w:lang w:eastAsia="pl-PL"/>
        </w:rPr>
        <w:t>r.</w:t>
      </w:r>
    </w:p>
    <w:p w14:paraId="2A5B89C0" w14:textId="3646D866" w:rsidR="00D86DB0" w:rsidRPr="00EE5CF2" w:rsidRDefault="00D86DB0" w:rsidP="00FA62C4">
      <w:pPr>
        <w:spacing w:after="0" w:line="276" w:lineRule="auto"/>
        <w:jc w:val="right"/>
        <w:rPr>
          <w:rFonts w:cs="Tahoma"/>
          <w:color w:val="000000"/>
          <w:szCs w:val="20"/>
          <w:lang w:eastAsia="pl-PL"/>
        </w:rPr>
      </w:pPr>
      <w:r w:rsidRPr="00EE5CF2">
        <w:rPr>
          <w:rFonts w:cs="Tahoma"/>
          <w:color w:val="000000"/>
          <w:szCs w:val="20"/>
          <w:lang w:eastAsia="pl-PL"/>
        </w:rPr>
        <w:t>Nr Sprawy:</w:t>
      </w:r>
      <w:r w:rsidR="001750BB" w:rsidRPr="00EE5CF2">
        <w:rPr>
          <w:rFonts w:cs="Tahoma"/>
          <w:color w:val="000000"/>
          <w:szCs w:val="20"/>
          <w:lang w:eastAsia="pl-PL"/>
        </w:rPr>
        <w:t xml:space="preserve"> </w:t>
      </w:r>
      <w:r w:rsidR="007F518A" w:rsidRPr="007F518A">
        <w:rPr>
          <w:rFonts w:cs="Tahoma"/>
          <w:color w:val="000000"/>
          <w:szCs w:val="20"/>
          <w:lang w:eastAsia="pl-PL"/>
        </w:rPr>
        <w:t>PO.2721.84.2021</w:t>
      </w:r>
    </w:p>
    <w:p w14:paraId="18AA03D3" w14:textId="0D02F588" w:rsidR="002331B4" w:rsidRPr="00EE5CF2" w:rsidRDefault="00D86DB0" w:rsidP="00C756BC">
      <w:pPr>
        <w:spacing w:after="0" w:line="276" w:lineRule="auto"/>
        <w:jc w:val="right"/>
        <w:rPr>
          <w:rFonts w:eastAsia="Calibri" w:cs="Tahoma"/>
          <w:b/>
          <w:color w:val="000000"/>
          <w:szCs w:val="20"/>
          <w:u w:val="single"/>
        </w:rPr>
      </w:pPr>
      <w:r w:rsidRPr="00EE5CF2">
        <w:rPr>
          <w:rFonts w:cs="Tahoma"/>
          <w:color w:val="000000"/>
          <w:szCs w:val="20"/>
          <w:lang w:eastAsia="pl-PL"/>
        </w:rPr>
        <w:t>L. Dz.</w:t>
      </w:r>
      <w:r w:rsidR="007F518A" w:rsidRPr="007F518A">
        <w:t xml:space="preserve"> </w:t>
      </w:r>
      <w:r w:rsidR="007F518A" w:rsidRPr="007F518A">
        <w:rPr>
          <w:rFonts w:cs="Tahoma"/>
          <w:color w:val="000000"/>
          <w:szCs w:val="20"/>
          <w:lang w:eastAsia="pl-PL"/>
        </w:rPr>
        <w:t>2450/2021/W</w:t>
      </w:r>
    </w:p>
    <w:p w14:paraId="09042E6F" w14:textId="6CF89CF3" w:rsidR="008D1C0C" w:rsidRPr="00EE5CF2" w:rsidRDefault="008D1C0C" w:rsidP="00FA62C4">
      <w:pPr>
        <w:spacing w:line="276" w:lineRule="auto"/>
        <w:jc w:val="center"/>
        <w:rPr>
          <w:rFonts w:eastAsia="Calibri" w:cs="Tahoma"/>
          <w:b/>
          <w:color w:val="000000"/>
          <w:szCs w:val="20"/>
          <w:u w:val="single"/>
        </w:rPr>
      </w:pPr>
      <w:r w:rsidRPr="00EE5CF2">
        <w:rPr>
          <w:rFonts w:eastAsia="Calibri" w:cs="Tahoma"/>
          <w:b/>
          <w:color w:val="000000"/>
          <w:szCs w:val="20"/>
          <w:u w:val="single"/>
        </w:rPr>
        <w:t>ZAPYTANIE OFERTOWE</w:t>
      </w:r>
    </w:p>
    <w:p w14:paraId="0075FE18" w14:textId="77777777" w:rsidR="008D1C0C" w:rsidRPr="00EE5CF2" w:rsidRDefault="008D1C0C" w:rsidP="00FA62C4">
      <w:pPr>
        <w:autoSpaceDE w:val="0"/>
        <w:autoSpaceDN w:val="0"/>
        <w:adjustRightInd w:val="0"/>
        <w:spacing w:after="0" w:line="276" w:lineRule="auto"/>
        <w:rPr>
          <w:rFonts w:eastAsia="Calibri" w:cs="Tahoma"/>
          <w:color w:val="000000"/>
          <w:szCs w:val="20"/>
        </w:rPr>
      </w:pPr>
      <w:r w:rsidRPr="00EE5CF2">
        <w:rPr>
          <w:rFonts w:eastAsia="Calibri" w:cs="Tahoma"/>
          <w:color w:val="000000"/>
          <w:szCs w:val="20"/>
        </w:rPr>
        <w:t>Zamawiający:</w:t>
      </w:r>
    </w:p>
    <w:p w14:paraId="49A180D0" w14:textId="169F0111" w:rsidR="008D1C0C" w:rsidRPr="00EE5CF2" w:rsidRDefault="008D1C0C" w:rsidP="00FA62C4">
      <w:pPr>
        <w:autoSpaceDE w:val="0"/>
        <w:autoSpaceDN w:val="0"/>
        <w:adjustRightInd w:val="0"/>
        <w:spacing w:after="0" w:line="276" w:lineRule="auto"/>
        <w:rPr>
          <w:rFonts w:eastAsia="Calibri" w:cs="Tahoma"/>
          <w:color w:val="000000"/>
          <w:szCs w:val="20"/>
        </w:rPr>
      </w:pPr>
      <w:r w:rsidRPr="00EE5CF2">
        <w:rPr>
          <w:rFonts w:eastAsia="Calibri" w:cs="Tahoma"/>
          <w:color w:val="000000"/>
          <w:szCs w:val="20"/>
        </w:rPr>
        <w:t>Sieć Badawcza Ł</w:t>
      </w:r>
      <w:r w:rsidR="002331B4" w:rsidRPr="00EE5CF2">
        <w:rPr>
          <w:rFonts w:eastAsia="Calibri" w:cs="Tahoma"/>
          <w:color w:val="000000"/>
          <w:szCs w:val="20"/>
        </w:rPr>
        <w:t>ukasiewicz</w:t>
      </w:r>
      <w:r w:rsidRPr="00EE5CF2">
        <w:rPr>
          <w:rFonts w:eastAsia="Calibri" w:cs="Tahoma"/>
          <w:color w:val="000000"/>
          <w:szCs w:val="20"/>
        </w:rPr>
        <w:t xml:space="preserve"> - PORT Polski Ośrodek Rozwoju Technologii</w:t>
      </w:r>
    </w:p>
    <w:p w14:paraId="53D777D7" w14:textId="77777777" w:rsidR="008D1C0C" w:rsidRPr="00EE5CF2" w:rsidRDefault="008D1C0C" w:rsidP="00FA62C4">
      <w:pPr>
        <w:autoSpaceDE w:val="0"/>
        <w:autoSpaceDN w:val="0"/>
        <w:adjustRightInd w:val="0"/>
        <w:spacing w:after="0" w:line="276" w:lineRule="auto"/>
        <w:rPr>
          <w:rFonts w:eastAsia="Calibri" w:cs="Tahoma"/>
          <w:color w:val="000000"/>
          <w:szCs w:val="20"/>
        </w:rPr>
      </w:pPr>
      <w:r w:rsidRPr="00EE5CF2">
        <w:rPr>
          <w:rFonts w:eastAsia="Calibri" w:cs="Tahoma"/>
          <w:color w:val="000000"/>
          <w:szCs w:val="20"/>
        </w:rPr>
        <w:t>ul. Stabłowicka 147</w:t>
      </w:r>
    </w:p>
    <w:p w14:paraId="0C1D54F7" w14:textId="77777777" w:rsidR="008D1C0C" w:rsidRPr="00EE5CF2" w:rsidRDefault="008D1C0C" w:rsidP="00FA62C4">
      <w:pPr>
        <w:autoSpaceDE w:val="0"/>
        <w:autoSpaceDN w:val="0"/>
        <w:adjustRightInd w:val="0"/>
        <w:spacing w:after="0" w:line="276" w:lineRule="auto"/>
        <w:rPr>
          <w:rFonts w:eastAsia="Calibri" w:cs="Tahoma"/>
          <w:color w:val="000000"/>
          <w:szCs w:val="20"/>
        </w:rPr>
      </w:pPr>
      <w:r w:rsidRPr="00EE5CF2">
        <w:rPr>
          <w:rFonts w:eastAsia="Calibri" w:cs="Tahoma"/>
          <w:color w:val="000000"/>
          <w:szCs w:val="20"/>
        </w:rPr>
        <w:t>54-066 Wrocław</w:t>
      </w:r>
    </w:p>
    <w:p w14:paraId="5C5143BF" w14:textId="77777777" w:rsidR="008D1C0C" w:rsidRPr="00EE5CF2" w:rsidRDefault="008D1C0C" w:rsidP="00FA62C4">
      <w:pPr>
        <w:autoSpaceDE w:val="0"/>
        <w:autoSpaceDN w:val="0"/>
        <w:adjustRightInd w:val="0"/>
        <w:spacing w:after="0" w:line="276" w:lineRule="auto"/>
        <w:rPr>
          <w:rFonts w:eastAsia="Calibri" w:cs="Tahoma"/>
          <w:color w:val="000000"/>
          <w:szCs w:val="20"/>
        </w:rPr>
      </w:pPr>
    </w:p>
    <w:p w14:paraId="59939C67" w14:textId="04D95127" w:rsidR="00F02990" w:rsidRDefault="008D1C0C" w:rsidP="00F02990">
      <w:pPr>
        <w:spacing w:line="276" w:lineRule="auto"/>
        <w:rPr>
          <w:rFonts w:eastAsia="Calibri" w:cs="Tahoma"/>
          <w:color w:val="000000"/>
          <w:szCs w:val="20"/>
        </w:rPr>
      </w:pPr>
      <w:r w:rsidRPr="00EE5CF2">
        <w:rPr>
          <w:rFonts w:eastAsia="Calibri" w:cs="Tahoma"/>
          <w:color w:val="000000"/>
          <w:szCs w:val="20"/>
        </w:rPr>
        <w:t>zaprasza Państwa do złożenia oferty na</w:t>
      </w:r>
      <w:r w:rsidR="00470421" w:rsidRPr="00EE5CF2">
        <w:rPr>
          <w:rFonts w:eastAsia="Calibri" w:cs="Tahoma"/>
          <w:color w:val="000000"/>
          <w:szCs w:val="20"/>
        </w:rPr>
        <w:t>:</w:t>
      </w:r>
    </w:p>
    <w:p w14:paraId="200AEC0F" w14:textId="1B06466A" w:rsidR="007F518A" w:rsidRPr="007F518A" w:rsidRDefault="007F518A" w:rsidP="00F02990">
      <w:pPr>
        <w:spacing w:line="276" w:lineRule="auto"/>
        <w:rPr>
          <w:rFonts w:eastAsia="Calibri" w:cs="Tahoma"/>
          <w:b/>
          <w:bCs/>
          <w:color w:val="000000"/>
          <w:szCs w:val="20"/>
        </w:rPr>
      </w:pPr>
      <w:r w:rsidRPr="007F518A">
        <w:rPr>
          <w:rFonts w:eastAsia="Calibri" w:cs="Tahoma"/>
          <w:b/>
          <w:bCs/>
          <w:color w:val="000000"/>
          <w:szCs w:val="20"/>
        </w:rPr>
        <w:t xml:space="preserve">Świadczenie usług przeglądów technicznych konserwacji, </w:t>
      </w:r>
      <w:r>
        <w:rPr>
          <w:rFonts w:eastAsia="Calibri" w:cs="Tahoma"/>
          <w:b/>
          <w:bCs/>
          <w:color w:val="000000"/>
          <w:szCs w:val="20"/>
        </w:rPr>
        <w:t>b</w:t>
      </w:r>
      <w:r w:rsidRPr="007F518A">
        <w:rPr>
          <w:rFonts w:eastAsia="Calibri" w:cs="Tahoma"/>
          <w:b/>
          <w:bCs/>
          <w:color w:val="000000"/>
          <w:szCs w:val="20"/>
        </w:rPr>
        <w:t>ieżących napraw i awarii sprężarek powietrza w budynku 3.</w:t>
      </w:r>
    </w:p>
    <w:p w14:paraId="10D1ECBD" w14:textId="67B5200E" w:rsidR="00C00C1E" w:rsidRPr="003B7FFE" w:rsidRDefault="008D1C0C" w:rsidP="00FA62C4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rPr>
          <w:rFonts w:cs="Tahoma"/>
          <w:b/>
          <w:color w:val="000000"/>
          <w:szCs w:val="20"/>
        </w:rPr>
      </w:pPr>
      <w:r w:rsidRPr="00EE5CF2">
        <w:rPr>
          <w:rFonts w:cs="Tahoma"/>
          <w:b/>
          <w:color w:val="000000"/>
          <w:szCs w:val="20"/>
        </w:rPr>
        <w:t>Przedmiot zamówienia:</w:t>
      </w:r>
      <w:bookmarkStart w:id="0" w:name="_Hlk44601552"/>
    </w:p>
    <w:bookmarkEnd w:id="0"/>
    <w:p w14:paraId="0B8CCE4C" w14:textId="1A052995" w:rsidR="00470421" w:rsidRPr="00EE5CF2" w:rsidRDefault="00470421" w:rsidP="00FA62C4">
      <w:pPr>
        <w:spacing w:after="0" w:line="276" w:lineRule="auto"/>
        <w:contextualSpacing/>
        <w:rPr>
          <w:rFonts w:eastAsia="Calibri" w:cs="Tahoma"/>
          <w:color w:val="000000"/>
          <w:spacing w:val="0"/>
          <w:szCs w:val="20"/>
          <w:lang w:eastAsia="pl-PL"/>
        </w:rPr>
      </w:pPr>
      <w:r w:rsidRPr="00EE5CF2">
        <w:rPr>
          <w:rFonts w:eastAsia="Calibri" w:cs="Tahoma"/>
          <w:color w:val="000000"/>
          <w:spacing w:val="0"/>
          <w:szCs w:val="20"/>
          <w:lang w:eastAsia="pl-PL"/>
        </w:rPr>
        <w:t xml:space="preserve">Szczegółowy opis przedmiotu zamówienia zawiera </w:t>
      </w:r>
      <w:r w:rsidRPr="00EE5CF2">
        <w:rPr>
          <w:rFonts w:eastAsia="Calibri" w:cs="Tahoma"/>
          <w:b/>
          <w:bCs/>
          <w:color w:val="000000"/>
          <w:spacing w:val="0"/>
          <w:szCs w:val="20"/>
          <w:lang w:eastAsia="pl-PL"/>
        </w:rPr>
        <w:t xml:space="preserve">Załącznik nr </w:t>
      </w:r>
      <w:r w:rsidR="00C756BC" w:rsidRPr="00EE5CF2">
        <w:rPr>
          <w:rFonts w:eastAsia="Calibri" w:cs="Tahoma"/>
          <w:b/>
          <w:bCs/>
          <w:color w:val="000000"/>
          <w:spacing w:val="0"/>
          <w:szCs w:val="20"/>
          <w:lang w:eastAsia="pl-PL"/>
        </w:rPr>
        <w:t>1</w:t>
      </w:r>
      <w:r w:rsidRPr="00EE5CF2">
        <w:rPr>
          <w:rFonts w:eastAsia="Calibri" w:cs="Tahoma"/>
          <w:color w:val="000000"/>
          <w:spacing w:val="0"/>
          <w:szCs w:val="20"/>
          <w:lang w:eastAsia="pl-PL"/>
        </w:rPr>
        <w:t xml:space="preserve"> do zapytania ofertowego </w:t>
      </w:r>
      <w:r w:rsidR="00A6153F">
        <w:rPr>
          <w:rFonts w:eastAsia="Calibri" w:cs="Tahoma"/>
          <w:color w:val="000000"/>
          <w:spacing w:val="0"/>
          <w:szCs w:val="20"/>
          <w:lang w:eastAsia="pl-PL"/>
        </w:rPr>
        <w:t>–</w:t>
      </w:r>
      <w:r w:rsidR="0081454A" w:rsidRPr="00EE5CF2">
        <w:rPr>
          <w:rFonts w:eastAsia="Calibri" w:cs="Tahoma"/>
          <w:color w:val="000000"/>
          <w:spacing w:val="0"/>
          <w:szCs w:val="20"/>
          <w:lang w:eastAsia="pl-PL"/>
        </w:rPr>
        <w:t xml:space="preserve"> </w:t>
      </w:r>
      <w:r w:rsidRPr="00EE5CF2">
        <w:rPr>
          <w:rFonts w:eastAsia="Calibri" w:cs="Tahoma"/>
          <w:color w:val="000000"/>
          <w:spacing w:val="0"/>
          <w:szCs w:val="20"/>
          <w:lang w:eastAsia="pl-PL"/>
        </w:rPr>
        <w:t>OPZ</w:t>
      </w:r>
      <w:r w:rsidR="00190393">
        <w:rPr>
          <w:rFonts w:eastAsia="Calibri" w:cs="Tahoma"/>
          <w:color w:val="000000"/>
          <w:spacing w:val="0"/>
          <w:szCs w:val="20"/>
          <w:lang w:eastAsia="pl-PL"/>
        </w:rPr>
        <w:t>.</w:t>
      </w:r>
    </w:p>
    <w:p w14:paraId="5BE551B0" w14:textId="77777777" w:rsidR="00470421" w:rsidRPr="00EE5CF2" w:rsidRDefault="00470421" w:rsidP="00FA62C4">
      <w:pPr>
        <w:spacing w:after="0" w:line="276" w:lineRule="auto"/>
        <w:ind w:left="426"/>
        <w:contextualSpacing/>
        <w:jc w:val="left"/>
        <w:rPr>
          <w:rFonts w:eastAsia="Calibri" w:cs="Tahoma"/>
          <w:color w:val="000000"/>
          <w:spacing w:val="0"/>
          <w:szCs w:val="20"/>
          <w:lang w:eastAsia="pl-PL"/>
        </w:rPr>
      </w:pPr>
    </w:p>
    <w:p w14:paraId="17F24C02" w14:textId="41740657" w:rsidR="00AD11B5" w:rsidRPr="00EE5CF2" w:rsidRDefault="00AD11B5" w:rsidP="00FA62C4">
      <w:pPr>
        <w:pStyle w:val="Akapitzlist"/>
        <w:numPr>
          <w:ilvl w:val="0"/>
          <w:numId w:val="35"/>
        </w:numPr>
        <w:spacing w:after="0" w:line="276" w:lineRule="auto"/>
        <w:ind w:left="142" w:hanging="142"/>
        <w:jc w:val="both"/>
        <w:rPr>
          <w:rFonts w:asciiTheme="minorHAnsi" w:hAnsiTheme="minorHAnsi" w:cs="Tahoma"/>
          <w:color w:val="000000"/>
          <w:sz w:val="20"/>
          <w:szCs w:val="20"/>
          <w:lang w:eastAsia="pl-PL"/>
        </w:rPr>
      </w:pPr>
      <w:r w:rsidRPr="00EE5CF2">
        <w:rPr>
          <w:rFonts w:asciiTheme="minorHAnsi" w:hAnsiTheme="minorHAnsi" w:cs="Tahoma"/>
          <w:b/>
          <w:bCs/>
          <w:color w:val="000000"/>
          <w:sz w:val="20"/>
          <w:szCs w:val="20"/>
          <w:lang w:eastAsia="pl-PL"/>
        </w:rPr>
        <w:t>Zakres zamówienia</w:t>
      </w:r>
      <w:r w:rsidR="00005B87">
        <w:rPr>
          <w:rFonts w:asciiTheme="minorHAnsi" w:hAnsiTheme="minorHAnsi" w:cs="Tahoma"/>
          <w:b/>
          <w:bCs/>
          <w:color w:val="000000"/>
          <w:sz w:val="20"/>
          <w:szCs w:val="20"/>
          <w:lang w:eastAsia="pl-PL"/>
        </w:rPr>
        <w:t xml:space="preserve"> oraz termin realizacji</w:t>
      </w:r>
      <w:r w:rsidR="00C038E9" w:rsidRPr="00EE5CF2">
        <w:rPr>
          <w:rFonts w:asciiTheme="minorHAnsi" w:hAnsiTheme="minorHAnsi" w:cs="Tahoma"/>
          <w:color w:val="000000"/>
          <w:sz w:val="20"/>
          <w:szCs w:val="20"/>
          <w:lang w:eastAsia="pl-PL"/>
        </w:rPr>
        <w:t>:</w:t>
      </w:r>
      <w:r w:rsidRPr="00EE5CF2">
        <w:rPr>
          <w:rFonts w:asciiTheme="minorHAnsi" w:hAnsiTheme="minorHAnsi" w:cs="Tahoma"/>
          <w:color w:val="000000"/>
          <w:sz w:val="20"/>
          <w:szCs w:val="20"/>
          <w:lang w:eastAsia="pl-PL"/>
        </w:rPr>
        <w:t xml:space="preserve"> </w:t>
      </w:r>
    </w:p>
    <w:p w14:paraId="392284AC" w14:textId="5318E7F5" w:rsidR="0081454A" w:rsidRPr="00EE5CF2" w:rsidRDefault="00C00C1E" w:rsidP="00FA62C4">
      <w:pPr>
        <w:spacing w:after="0" w:line="276" w:lineRule="auto"/>
        <w:rPr>
          <w:rFonts w:cs="Tahoma"/>
          <w:color w:val="000000"/>
          <w:szCs w:val="20"/>
          <w:lang w:eastAsia="pl-PL"/>
        </w:rPr>
      </w:pPr>
      <w:r w:rsidRPr="00EE5CF2">
        <w:rPr>
          <w:rFonts w:cs="Tahoma"/>
          <w:color w:val="000000"/>
          <w:szCs w:val="20"/>
          <w:lang w:eastAsia="pl-PL"/>
        </w:rPr>
        <w:t xml:space="preserve">Wszystkie szczegóły zamówienia opisuje </w:t>
      </w:r>
      <w:r w:rsidR="002254AA" w:rsidRPr="00005B87">
        <w:rPr>
          <w:rFonts w:cs="Tahoma"/>
          <w:b/>
          <w:bCs/>
          <w:color w:val="000000"/>
          <w:szCs w:val="20"/>
          <w:lang w:eastAsia="pl-PL"/>
        </w:rPr>
        <w:t>Z</w:t>
      </w:r>
      <w:r w:rsidRPr="00005B87">
        <w:rPr>
          <w:rFonts w:cs="Tahoma"/>
          <w:b/>
          <w:bCs/>
          <w:color w:val="000000"/>
          <w:szCs w:val="20"/>
          <w:lang w:eastAsia="pl-PL"/>
        </w:rPr>
        <w:t>ałącznik nr</w:t>
      </w:r>
      <w:r w:rsidR="00005B87">
        <w:rPr>
          <w:rFonts w:cs="Tahoma"/>
          <w:b/>
          <w:bCs/>
          <w:color w:val="000000"/>
          <w:szCs w:val="20"/>
          <w:lang w:eastAsia="pl-PL"/>
        </w:rPr>
        <w:t xml:space="preserve"> </w:t>
      </w:r>
      <w:r w:rsidR="00C756BC" w:rsidRPr="00005B87">
        <w:rPr>
          <w:rFonts w:cs="Tahoma"/>
          <w:b/>
          <w:bCs/>
          <w:color w:val="000000"/>
          <w:szCs w:val="20"/>
          <w:lang w:eastAsia="pl-PL"/>
        </w:rPr>
        <w:t>1</w:t>
      </w:r>
      <w:r w:rsidRPr="00EE5CF2">
        <w:rPr>
          <w:rFonts w:cs="Tahoma"/>
          <w:color w:val="000000"/>
          <w:szCs w:val="20"/>
          <w:lang w:eastAsia="pl-PL"/>
        </w:rPr>
        <w:t xml:space="preserve"> do zapytania ofertowego – OPZ. </w:t>
      </w:r>
    </w:p>
    <w:p w14:paraId="498726F9" w14:textId="77777777" w:rsidR="00C038E9" w:rsidRPr="00EE5CF2" w:rsidRDefault="00C038E9" w:rsidP="00FA62C4">
      <w:pPr>
        <w:spacing w:after="0" w:line="276" w:lineRule="auto"/>
        <w:contextualSpacing/>
        <w:rPr>
          <w:rFonts w:eastAsia="Calibri" w:cs="Tahoma"/>
          <w:b/>
          <w:bCs/>
          <w:color w:val="000000"/>
          <w:spacing w:val="0"/>
          <w:szCs w:val="20"/>
          <w:lang w:eastAsia="pl-PL"/>
        </w:rPr>
      </w:pPr>
    </w:p>
    <w:p w14:paraId="7DA37207" w14:textId="5306D670" w:rsidR="008D1C0C" w:rsidRPr="00EE5CF2" w:rsidRDefault="008D1C0C" w:rsidP="00553228">
      <w:pPr>
        <w:pStyle w:val="Akapitzlist"/>
        <w:numPr>
          <w:ilvl w:val="0"/>
          <w:numId w:val="35"/>
        </w:numPr>
        <w:spacing w:after="0" w:line="276" w:lineRule="auto"/>
        <w:ind w:left="426" w:hanging="426"/>
        <w:rPr>
          <w:rFonts w:asciiTheme="minorHAnsi" w:hAnsiTheme="minorHAnsi" w:cs="Tahoma"/>
          <w:b/>
          <w:color w:val="000000"/>
          <w:sz w:val="20"/>
          <w:szCs w:val="20"/>
        </w:rPr>
      </w:pPr>
      <w:r w:rsidRPr="00EE5CF2">
        <w:rPr>
          <w:rFonts w:asciiTheme="minorHAnsi" w:hAnsiTheme="minorHAnsi" w:cs="Tahoma"/>
          <w:b/>
          <w:color w:val="000000"/>
          <w:sz w:val="20"/>
          <w:szCs w:val="20"/>
        </w:rPr>
        <w:t>Warunki udziału w postępowaniu</w:t>
      </w:r>
    </w:p>
    <w:p w14:paraId="7D258CE5" w14:textId="25BE3CA5" w:rsidR="00470421" w:rsidRPr="00EE5CF2" w:rsidRDefault="008D1C0C" w:rsidP="00FA62C4">
      <w:pPr>
        <w:spacing w:after="120" w:line="276" w:lineRule="auto"/>
        <w:rPr>
          <w:rFonts w:cs="Tahoma"/>
          <w:szCs w:val="20"/>
        </w:rPr>
      </w:pPr>
      <w:r w:rsidRPr="00EE5CF2">
        <w:rPr>
          <w:rFonts w:cs="Tahoma"/>
          <w:bCs/>
          <w:color w:val="000000"/>
          <w:szCs w:val="20"/>
        </w:rPr>
        <w:t>W postepowaniu mogą brać udział Wykonawcy, którzy</w:t>
      </w:r>
      <w:r w:rsidR="0081454A" w:rsidRPr="00EE5CF2">
        <w:rPr>
          <w:rFonts w:cs="Tahoma"/>
          <w:bCs/>
          <w:color w:val="000000"/>
          <w:szCs w:val="20"/>
        </w:rPr>
        <w:t xml:space="preserve"> </w:t>
      </w:r>
      <w:r w:rsidR="0081454A" w:rsidRPr="00EE5CF2">
        <w:rPr>
          <w:rFonts w:cs="Tahoma"/>
          <w:color w:val="000000"/>
          <w:szCs w:val="20"/>
          <w:lang w:eastAsia="pl-PL"/>
        </w:rPr>
        <w:t xml:space="preserve">posiadają </w:t>
      </w:r>
      <w:r w:rsidR="00C756BC" w:rsidRPr="00EE5CF2">
        <w:rPr>
          <w:rFonts w:cs="Tahoma"/>
          <w:color w:val="000000"/>
          <w:szCs w:val="20"/>
          <w:lang w:eastAsia="pl-PL"/>
        </w:rPr>
        <w:t>niezbędne doświadczenie oraz wiedzę do realizacji niniejszego zamówienia</w:t>
      </w:r>
      <w:r w:rsidR="003B7FFE">
        <w:rPr>
          <w:rFonts w:cs="Tahoma"/>
          <w:color w:val="000000"/>
          <w:szCs w:val="20"/>
          <w:lang w:eastAsia="pl-PL"/>
        </w:rPr>
        <w:t>.</w:t>
      </w:r>
    </w:p>
    <w:p w14:paraId="35EE4DB6" w14:textId="3D54E6C3" w:rsidR="008D1C0C" w:rsidRPr="00EE5CF2" w:rsidRDefault="008D1C0C" w:rsidP="00FA62C4">
      <w:pPr>
        <w:numPr>
          <w:ilvl w:val="0"/>
          <w:numId w:val="35"/>
        </w:numPr>
        <w:spacing w:after="120" w:line="276" w:lineRule="auto"/>
        <w:ind w:left="425" w:hanging="426"/>
        <w:rPr>
          <w:rFonts w:eastAsia="Calibri" w:cs="Tahoma"/>
          <w:b/>
          <w:color w:val="000000"/>
          <w:szCs w:val="20"/>
        </w:rPr>
      </w:pPr>
      <w:r w:rsidRPr="00EE5CF2">
        <w:rPr>
          <w:rFonts w:eastAsia="Calibri" w:cs="Tahoma"/>
          <w:b/>
          <w:color w:val="000000"/>
          <w:szCs w:val="20"/>
        </w:rPr>
        <w:t>Miejsce oraz termin składania ofert:</w:t>
      </w:r>
    </w:p>
    <w:p w14:paraId="12281DC1" w14:textId="50C8FB26" w:rsidR="008D1C0C" w:rsidRPr="00EE5CF2" w:rsidRDefault="008D1C0C" w:rsidP="00FA62C4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5" w:firstLine="0"/>
        <w:rPr>
          <w:rFonts w:eastAsia="Calibri" w:cs="Tahoma"/>
          <w:b/>
          <w:color w:val="000000"/>
          <w:szCs w:val="20"/>
        </w:rPr>
      </w:pPr>
      <w:r w:rsidRPr="00EE5CF2">
        <w:rPr>
          <w:rFonts w:eastAsia="Calibri" w:cs="Tahoma"/>
          <w:color w:val="000000"/>
          <w:szCs w:val="20"/>
        </w:rPr>
        <w:t xml:space="preserve">Oferta powinna być złożona na wzorze stanowiącym </w:t>
      </w:r>
      <w:r w:rsidRPr="00EE5CF2">
        <w:rPr>
          <w:rFonts w:eastAsia="Calibri" w:cs="Tahoma"/>
          <w:b/>
          <w:color w:val="000000"/>
          <w:szCs w:val="20"/>
        </w:rPr>
        <w:t xml:space="preserve">Załącznik nr </w:t>
      </w:r>
      <w:r w:rsidR="00613DCC">
        <w:rPr>
          <w:rFonts w:eastAsia="Calibri" w:cs="Tahoma"/>
          <w:b/>
          <w:color w:val="000000"/>
          <w:szCs w:val="20"/>
        </w:rPr>
        <w:t>2</w:t>
      </w:r>
      <w:r w:rsidRPr="00EE5CF2">
        <w:rPr>
          <w:rFonts w:eastAsia="Calibri" w:cs="Tahoma"/>
          <w:color w:val="000000"/>
          <w:szCs w:val="20"/>
        </w:rPr>
        <w:t xml:space="preserve"> do niniejszego zapytania za pośrednictwem poczty elektronicznej na adres: </w:t>
      </w:r>
      <w:hyperlink r:id="rId8" w:history="1">
        <w:r w:rsidR="007F518A" w:rsidRPr="00991A1A">
          <w:rPr>
            <w:rStyle w:val="Hipercze"/>
            <w:rFonts w:eastAsia="Calibri" w:cs="Tahoma"/>
            <w:szCs w:val="20"/>
          </w:rPr>
          <w:t>magdalena.milintowicz@port.lukasiewicz.gov.pl</w:t>
        </w:r>
      </w:hyperlink>
      <w:r w:rsidR="00F34D98" w:rsidRPr="00EE5CF2">
        <w:rPr>
          <w:rFonts w:eastAsia="Calibri" w:cs="Tahoma"/>
          <w:color w:val="000000"/>
          <w:szCs w:val="20"/>
        </w:rPr>
        <w:t xml:space="preserve"> </w:t>
      </w:r>
      <w:r w:rsidRPr="00EE5CF2">
        <w:rPr>
          <w:rFonts w:eastAsia="Calibri" w:cs="Tahoma"/>
          <w:color w:val="000000"/>
          <w:szCs w:val="20"/>
        </w:rPr>
        <w:t xml:space="preserve">nie później niż </w:t>
      </w:r>
      <w:r w:rsidRPr="00EE5CF2">
        <w:rPr>
          <w:rFonts w:eastAsia="Calibri" w:cs="Tahoma"/>
          <w:b/>
          <w:color w:val="000000"/>
          <w:szCs w:val="20"/>
        </w:rPr>
        <w:t xml:space="preserve">do </w:t>
      </w:r>
      <w:r w:rsidR="008A5906">
        <w:rPr>
          <w:rFonts w:eastAsia="Calibri" w:cs="Tahoma"/>
          <w:b/>
          <w:color w:val="000000"/>
          <w:szCs w:val="20"/>
        </w:rPr>
        <w:t xml:space="preserve">końca </w:t>
      </w:r>
      <w:r w:rsidRPr="00EE5CF2">
        <w:rPr>
          <w:rFonts w:eastAsia="Calibri" w:cs="Tahoma"/>
          <w:b/>
          <w:color w:val="000000"/>
          <w:szCs w:val="20"/>
        </w:rPr>
        <w:t xml:space="preserve">dnia  </w:t>
      </w:r>
      <w:r w:rsidR="0059345C">
        <w:rPr>
          <w:rFonts w:eastAsia="Calibri" w:cs="Tahoma"/>
          <w:b/>
          <w:color w:val="000000"/>
          <w:szCs w:val="20"/>
        </w:rPr>
        <w:t>13</w:t>
      </w:r>
      <w:r w:rsidR="00D71482">
        <w:rPr>
          <w:rFonts w:eastAsia="Calibri" w:cs="Tahoma"/>
          <w:b/>
          <w:color w:val="000000"/>
          <w:szCs w:val="20"/>
        </w:rPr>
        <w:t>.0</w:t>
      </w:r>
      <w:r w:rsidR="007F518A">
        <w:rPr>
          <w:rFonts w:eastAsia="Calibri" w:cs="Tahoma"/>
          <w:b/>
          <w:color w:val="000000"/>
          <w:szCs w:val="20"/>
        </w:rPr>
        <w:t>8</w:t>
      </w:r>
      <w:r w:rsidR="00D71482">
        <w:rPr>
          <w:rFonts w:eastAsia="Calibri" w:cs="Tahoma"/>
          <w:b/>
          <w:color w:val="000000"/>
          <w:szCs w:val="20"/>
        </w:rPr>
        <w:t>.2021</w:t>
      </w:r>
    </w:p>
    <w:p w14:paraId="2B227F3E" w14:textId="07104968" w:rsidR="008D1C0C" w:rsidRPr="00EE5CF2" w:rsidRDefault="008D1C0C" w:rsidP="00FA62C4">
      <w:pPr>
        <w:pStyle w:val="Akapitzlist"/>
        <w:numPr>
          <w:ilvl w:val="0"/>
          <w:numId w:val="28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120" w:line="276" w:lineRule="auto"/>
        <w:ind w:left="425" w:firstLine="0"/>
        <w:jc w:val="both"/>
        <w:rPr>
          <w:rFonts w:asciiTheme="minorHAnsi" w:hAnsiTheme="minorHAnsi" w:cs="Tahoma"/>
          <w:color w:val="000000"/>
          <w:sz w:val="20"/>
          <w:szCs w:val="20"/>
        </w:rPr>
      </w:pPr>
      <w:r w:rsidRPr="00EE5CF2">
        <w:rPr>
          <w:rFonts w:asciiTheme="minorHAnsi" w:hAnsiTheme="minorHAnsi" w:cs="Tahoma"/>
          <w:color w:val="000000"/>
          <w:sz w:val="20"/>
          <w:szCs w:val="20"/>
        </w:rPr>
        <w:t>Wykonawca może złożyć tylko jedną ofertę.</w:t>
      </w:r>
    </w:p>
    <w:p w14:paraId="63E5B5D5" w14:textId="48F05514" w:rsidR="008D1C0C" w:rsidRPr="00EE5CF2" w:rsidRDefault="008D1C0C" w:rsidP="00FA62C4">
      <w:pPr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ind w:left="425" w:firstLine="0"/>
        <w:rPr>
          <w:rFonts w:eastAsia="Calibri" w:cs="Tahoma"/>
          <w:color w:val="000000"/>
          <w:szCs w:val="20"/>
        </w:rPr>
      </w:pPr>
      <w:r w:rsidRPr="00EE5CF2">
        <w:rPr>
          <w:rFonts w:eastAsia="Calibri" w:cs="Tahoma"/>
          <w:color w:val="000000"/>
          <w:szCs w:val="20"/>
        </w:rPr>
        <w:t>Wykonawca będzie związany ofertą przez 30 dni od dnia złożenia oferty</w:t>
      </w:r>
      <w:r w:rsidR="00B940BB" w:rsidRPr="00EE5CF2">
        <w:rPr>
          <w:rFonts w:eastAsia="Calibri" w:cs="Tahoma"/>
          <w:color w:val="000000"/>
          <w:szCs w:val="20"/>
        </w:rPr>
        <w:t>.</w:t>
      </w:r>
    </w:p>
    <w:p w14:paraId="7E7D920E" w14:textId="5F2E0EAC" w:rsidR="008D1C0C" w:rsidRDefault="008D1C0C" w:rsidP="00FA62C4">
      <w:pPr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ind w:left="425" w:firstLine="0"/>
        <w:rPr>
          <w:rFonts w:eastAsia="Calibri" w:cs="Tahoma"/>
          <w:color w:val="000000"/>
          <w:szCs w:val="20"/>
        </w:rPr>
      </w:pPr>
      <w:r w:rsidRPr="00EE5CF2">
        <w:rPr>
          <w:rFonts w:eastAsia="Calibri" w:cs="Tahoma"/>
          <w:color w:val="000000"/>
          <w:szCs w:val="20"/>
        </w:rPr>
        <w:t>Oferty złożone po terminie składania ofert nie będą rozpatrywane.</w:t>
      </w:r>
    </w:p>
    <w:p w14:paraId="04F5BA00" w14:textId="77777777" w:rsidR="00190393" w:rsidRPr="00EE5CF2" w:rsidRDefault="00190393" w:rsidP="00190393">
      <w:pPr>
        <w:tabs>
          <w:tab w:val="left" w:pos="567"/>
        </w:tabs>
        <w:autoSpaceDE w:val="0"/>
        <w:autoSpaceDN w:val="0"/>
        <w:adjustRightInd w:val="0"/>
        <w:spacing w:after="120" w:line="276" w:lineRule="auto"/>
        <w:ind w:left="425"/>
        <w:rPr>
          <w:rFonts w:eastAsia="Calibri" w:cs="Tahoma"/>
          <w:color w:val="000000"/>
          <w:szCs w:val="20"/>
        </w:rPr>
      </w:pPr>
    </w:p>
    <w:p w14:paraId="28BE1ABC" w14:textId="77777777" w:rsidR="008D1C0C" w:rsidRPr="00EE5CF2" w:rsidRDefault="008D1C0C" w:rsidP="00FA62C4">
      <w:pPr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ind w:left="425" w:hanging="426"/>
        <w:rPr>
          <w:rFonts w:eastAsia="Calibri" w:cs="Tahoma"/>
          <w:b/>
          <w:color w:val="000000"/>
          <w:szCs w:val="20"/>
        </w:rPr>
      </w:pPr>
      <w:r w:rsidRPr="00EE5CF2">
        <w:rPr>
          <w:rFonts w:eastAsia="Calibri" w:cs="Tahoma"/>
          <w:b/>
          <w:color w:val="000000"/>
          <w:szCs w:val="20"/>
        </w:rPr>
        <w:t>Kryteria oceny ofert:</w:t>
      </w:r>
    </w:p>
    <w:p w14:paraId="201456B8" w14:textId="77777777" w:rsidR="008D1C0C" w:rsidRPr="00EE5CF2" w:rsidRDefault="008D1C0C" w:rsidP="00FA62C4">
      <w:pPr>
        <w:numPr>
          <w:ilvl w:val="0"/>
          <w:numId w:val="31"/>
        </w:numPr>
        <w:autoSpaceDE w:val="0"/>
        <w:autoSpaceDN w:val="0"/>
        <w:adjustRightInd w:val="0"/>
        <w:spacing w:after="120" w:line="276" w:lineRule="auto"/>
        <w:ind w:left="425" w:firstLine="0"/>
        <w:rPr>
          <w:rFonts w:eastAsia="Calibri" w:cs="Tahoma"/>
          <w:color w:val="000000"/>
          <w:szCs w:val="20"/>
          <w:u w:val="single"/>
        </w:rPr>
      </w:pPr>
      <w:r w:rsidRPr="00EE5CF2">
        <w:rPr>
          <w:rFonts w:eastAsia="Calibri" w:cs="Tahoma"/>
          <w:color w:val="000000"/>
          <w:szCs w:val="20"/>
          <w:u w:val="single"/>
        </w:rPr>
        <w:t>Cena 100 %</w:t>
      </w:r>
    </w:p>
    <w:p w14:paraId="474FA211" w14:textId="310CABEA" w:rsidR="008D1C0C" w:rsidRDefault="008D1C0C" w:rsidP="00FA62C4">
      <w:pPr>
        <w:autoSpaceDE w:val="0"/>
        <w:autoSpaceDN w:val="0"/>
        <w:adjustRightInd w:val="0"/>
        <w:spacing w:after="120" w:line="276" w:lineRule="auto"/>
        <w:ind w:left="425"/>
        <w:rPr>
          <w:rFonts w:eastAsia="Calibri" w:cs="Tahoma"/>
          <w:color w:val="000000"/>
          <w:szCs w:val="20"/>
        </w:rPr>
      </w:pPr>
      <w:r w:rsidRPr="00EE5CF2">
        <w:rPr>
          <w:rFonts w:eastAsia="Calibri" w:cs="Tahoma"/>
          <w:color w:val="000000"/>
          <w:szCs w:val="20"/>
        </w:rPr>
        <w:t>Zamawiający dokona oceny ważnych ofert na podstawie następujących kryteriów:</w:t>
      </w:r>
    </w:p>
    <w:p w14:paraId="4E2BFB76" w14:textId="085AB457" w:rsidR="00C346D4" w:rsidRDefault="00C346D4" w:rsidP="00FA62C4">
      <w:pPr>
        <w:autoSpaceDE w:val="0"/>
        <w:autoSpaceDN w:val="0"/>
        <w:adjustRightInd w:val="0"/>
        <w:spacing w:after="120" w:line="276" w:lineRule="auto"/>
        <w:ind w:left="425"/>
        <w:rPr>
          <w:rFonts w:eastAsia="Calibri" w:cs="Tahoma"/>
          <w:color w:val="000000"/>
          <w:szCs w:val="20"/>
        </w:rPr>
      </w:pPr>
    </w:p>
    <w:p w14:paraId="1AC5123F" w14:textId="77777777" w:rsidR="00C346D4" w:rsidRPr="00EE5CF2" w:rsidRDefault="00C346D4" w:rsidP="00FA62C4">
      <w:pPr>
        <w:autoSpaceDE w:val="0"/>
        <w:autoSpaceDN w:val="0"/>
        <w:adjustRightInd w:val="0"/>
        <w:spacing w:after="120" w:line="276" w:lineRule="auto"/>
        <w:ind w:left="425"/>
        <w:rPr>
          <w:rFonts w:eastAsia="Calibri" w:cs="Tahoma"/>
          <w:color w:val="000000"/>
          <w:szCs w:val="20"/>
        </w:rPr>
      </w:pPr>
    </w:p>
    <w:p w14:paraId="55093C1E" w14:textId="77777777" w:rsidR="008D1C0C" w:rsidRPr="00EE5CF2" w:rsidRDefault="008D1C0C" w:rsidP="00FA62C4">
      <w:pPr>
        <w:tabs>
          <w:tab w:val="left" w:pos="1418"/>
        </w:tabs>
        <w:autoSpaceDE w:val="0"/>
        <w:autoSpaceDN w:val="0"/>
        <w:adjustRightInd w:val="0"/>
        <w:spacing w:after="120" w:line="276" w:lineRule="auto"/>
        <w:ind w:left="425"/>
        <w:rPr>
          <w:rFonts w:eastAsia="Calibri" w:cs="Tahoma"/>
          <w:color w:val="000000"/>
          <w:szCs w:val="20"/>
        </w:rPr>
      </w:pPr>
      <w:r w:rsidRPr="00EE5CF2">
        <w:rPr>
          <w:rFonts w:eastAsia="Calibri" w:cs="Tahoma"/>
          <w:color w:val="000000"/>
          <w:szCs w:val="20"/>
        </w:rPr>
        <w:lastRenderedPageBreak/>
        <w:t>Cena całkowita (C) waga 100 %, według wzoru:</w:t>
      </w:r>
    </w:p>
    <w:p w14:paraId="5F0941B3" w14:textId="5C21E729" w:rsidR="008D1C0C" w:rsidRPr="00EE5CF2" w:rsidRDefault="008D1C0C" w:rsidP="00FA62C4">
      <w:pPr>
        <w:autoSpaceDE w:val="0"/>
        <w:autoSpaceDN w:val="0"/>
        <w:adjustRightInd w:val="0"/>
        <w:spacing w:after="120" w:line="276" w:lineRule="auto"/>
        <w:ind w:left="425" w:firstLine="141"/>
        <w:rPr>
          <w:rFonts w:eastAsia="Calibri" w:cs="Tahoma"/>
          <w:color w:val="000000"/>
          <w:szCs w:val="20"/>
        </w:rPr>
      </w:pPr>
      <w:r w:rsidRPr="00EE5CF2">
        <w:rPr>
          <w:rFonts w:eastAsia="Calibri" w:cs="Tahoma"/>
          <w:color w:val="000000"/>
          <w:szCs w:val="20"/>
        </w:rPr>
        <w:t xml:space="preserve">   </w:t>
      </w:r>
      <w:r w:rsidRPr="00EE5CF2">
        <w:rPr>
          <w:rFonts w:eastAsia="Calibri" w:cs="Tahoma"/>
          <w:color w:val="000000"/>
          <w:szCs w:val="20"/>
        </w:rPr>
        <w:tab/>
        <w:t xml:space="preserve">       Cena minimalna</w:t>
      </w:r>
    </w:p>
    <w:p w14:paraId="012A5123" w14:textId="77777777" w:rsidR="008D1C0C" w:rsidRPr="00EE5CF2" w:rsidRDefault="008D1C0C" w:rsidP="00FA62C4">
      <w:pPr>
        <w:autoSpaceDE w:val="0"/>
        <w:autoSpaceDN w:val="0"/>
        <w:adjustRightInd w:val="0"/>
        <w:spacing w:after="120" w:line="276" w:lineRule="auto"/>
        <w:ind w:left="425" w:firstLine="141"/>
        <w:rPr>
          <w:rFonts w:eastAsia="Calibri" w:cs="Tahoma"/>
          <w:color w:val="000000"/>
          <w:szCs w:val="20"/>
        </w:rPr>
      </w:pPr>
      <w:r w:rsidRPr="00EE5CF2">
        <w:rPr>
          <w:rFonts w:eastAsia="Calibri" w:cs="Tahoma"/>
          <w:color w:val="000000"/>
          <w:szCs w:val="20"/>
        </w:rPr>
        <w:t>Cena (C) = --------------------------- x waga (100)  = ……… Punktów</w:t>
      </w:r>
    </w:p>
    <w:p w14:paraId="4F776EC6" w14:textId="21B096E2" w:rsidR="008D1C0C" w:rsidRPr="00EE5CF2" w:rsidRDefault="008D1C0C" w:rsidP="00FA62C4">
      <w:pPr>
        <w:autoSpaceDE w:val="0"/>
        <w:autoSpaceDN w:val="0"/>
        <w:adjustRightInd w:val="0"/>
        <w:spacing w:after="120" w:line="276" w:lineRule="auto"/>
        <w:ind w:left="425" w:firstLine="141"/>
        <w:rPr>
          <w:rFonts w:eastAsia="Calibri" w:cs="Tahoma"/>
          <w:color w:val="000000"/>
          <w:szCs w:val="20"/>
        </w:rPr>
      </w:pPr>
      <w:r w:rsidRPr="00EE5CF2">
        <w:rPr>
          <w:rFonts w:eastAsia="Calibri" w:cs="Tahoma"/>
          <w:color w:val="000000"/>
          <w:szCs w:val="20"/>
        </w:rPr>
        <w:tab/>
        <w:t xml:space="preserve">                   Cena badana</w:t>
      </w:r>
    </w:p>
    <w:p w14:paraId="33E19193" w14:textId="431380B4" w:rsidR="008D1C0C" w:rsidRPr="00EE5CF2" w:rsidRDefault="008D1C0C" w:rsidP="00FA62C4">
      <w:pPr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5" w:firstLine="141"/>
        <w:rPr>
          <w:rFonts w:eastAsia="Calibri" w:cs="Tahoma"/>
          <w:color w:val="000000"/>
          <w:szCs w:val="20"/>
        </w:rPr>
      </w:pPr>
      <w:r w:rsidRPr="00EE5CF2">
        <w:rPr>
          <w:rFonts w:eastAsia="Calibri" w:cs="Tahoma"/>
          <w:color w:val="000000"/>
          <w:szCs w:val="20"/>
        </w:rPr>
        <w:t>Maksymalna ilość zdobytych punktów: 100</w:t>
      </w:r>
    </w:p>
    <w:p w14:paraId="6F9A8C11" w14:textId="77777777" w:rsidR="008D1C0C" w:rsidRPr="00EE5CF2" w:rsidRDefault="008D1C0C" w:rsidP="00FA62C4">
      <w:pPr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5"/>
        <w:rPr>
          <w:rFonts w:eastAsia="Calibri" w:cs="Tahoma"/>
          <w:color w:val="000000"/>
          <w:szCs w:val="20"/>
        </w:rPr>
      </w:pPr>
      <w:r w:rsidRPr="00EE5CF2">
        <w:rPr>
          <w:rFonts w:eastAsia="Calibri" w:cs="Tahoma"/>
          <w:color w:val="000000"/>
          <w:szCs w:val="20"/>
        </w:rPr>
        <w:t>Zdobyta ilość punktów= C</w:t>
      </w:r>
    </w:p>
    <w:p w14:paraId="738378F7" w14:textId="77777777" w:rsidR="008A5906" w:rsidRPr="00EE5CF2" w:rsidRDefault="008A5906" w:rsidP="008A5906">
      <w:pPr>
        <w:pStyle w:val="Akapitzlist"/>
        <w:numPr>
          <w:ilvl w:val="0"/>
          <w:numId w:val="31"/>
        </w:numPr>
        <w:tabs>
          <w:tab w:val="left" w:pos="709"/>
        </w:tabs>
        <w:autoSpaceDE w:val="0"/>
        <w:autoSpaceDN w:val="0"/>
        <w:adjustRightInd w:val="0"/>
        <w:spacing w:after="120" w:line="276" w:lineRule="auto"/>
        <w:ind w:left="425" w:firstLine="0"/>
        <w:jc w:val="both"/>
        <w:rPr>
          <w:rFonts w:asciiTheme="minorHAnsi" w:hAnsiTheme="minorHAnsi" w:cs="Tahoma"/>
          <w:vanish/>
          <w:color w:val="000000"/>
          <w:sz w:val="20"/>
          <w:szCs w:val="20"/>
          <w:lang w:eastAsia="pl-PL"/>
          <w:specVanish/>
        </w:rPr>
      </w:pPr>
      <w:r w:rsidRPr="00EE5CF2">
        <w:rPr>
          <w:rFonts w:asciiTheme="minorHAnsi" w:hAnsiTheme="minorHAnsi" w:cs="Tahoma"/>
          <w:sz w:val="20"/>
          <w:szCs w:val="20"/>
        </w:rPr>
        <w:t>Zamawiający zastrzega sobie prawo do odwołania i zakończenia niniejszego postępowania bez wyboru ofert, jak również jego unieważnienia</w:t>
      </w:r>
      <w:r>
        <w:rPr>
          <w:rFonts w:asciiTheme="minorHAnsi" w:hAnsiTheme="minorHAnsi" w:cs="Tahoma"/>
          <w:sz w:val="20"/>
          <w:szCs w:val="20"/>
        </w:rPr>
        <w:t xml:space="preserve"> bez podawania przyczyny</w:t>
      </w:r>
      <w:r w:rsidRPr="00EE5CF2">
        <w:rPr>
          <w:rFonts w:asciiTheme="minorHAnsi" w:hAnsiTheme="minorHAnsi" w:cs="Tahoma"/>
          <w:sz w:val="20"/>
          <w:szCs w:val="20"/>
        </w:rPr>
        <w:t>. Wykonawcy z tego tytułu nie będą przysługiwać jakiekolwiek roszczenia finansowe w stosunku do Zamawiającego.</w:t>
      </w:r>
    </w:p>
    <w:p w14:paraId="15C49E8F" w14:textId="77777777" w:rsidR="008A5906" w:rsidRPr="00EE5CF2" w:rsidRDefault="008A5906" w:rsidP="008A5906">
      <w:pPr>
        <w:pStyle w:val="Akapitzlist"/>
        <w:numPr>
          <w:ilvl w:val="0"/>
          <w:numId w:val="31"/>
        </w:numPr>
        <w:tabs>
          <w:tab w:val="left" w:pos="709"/>
        </w:tabs>
        <w:autoSpaceDE w:val="0"/>
        <w:autoSpaceDN w:val="0"/>
        <w:adjustRightInd w:val="0"/>
        <w:spacing w:after="120" w:line="276" w:lineRule="auto"/>
        <w:ind w:left="425" w:firstLine="0"/>
        <w:jc w:val="both"/>
        <w:rPr>
          <w:rFonts w:asciiTheme="minorHAnsi" w:hAnsiTheme="minorHAnsi" w:cs="Tahoma"/>
          <w:color w:val="000000"/>
          <w:sz w:val="20"/>
          <w:szCs w:val="20"/>
          <w:lang w:eastAsia="pl-PL"/>
        </w:rPr>
      </w:pPr>
      <w:r w:rsidRPr="00EE5CF2">
        <w:rPr>
          <w:rFonts w:asciiTheme="minorHAnsi" w:eastAsia="Times New Roman" w:hAnsiTheme="minorHAnsi" w:cs="Tahoma"/>
          <w:b/>
          <w:sz w:val="20"/>
          <w:szCs w:val="20"/>
          <w:lang w:eastAsia="pl-PL"/>
        </w:rPr>
        <w:t xml:space="preserve"> </w:t>
      </w:r>
    </w:p>
    <w:p w14:paraId="225E52BC" w14:textId="677E4E01" w:rsidR="0081454A" w:rsidRPr="00EE5CF2" w:rsidRDefault="0081454A" w:rsidP="008A5906">
      <w:pPr>
        <w:pStyle w:val="Akapitzlist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425"/>
        <w:jc w:val="both"/>
        <w:rPr>
          <w:rFonts w:asciiTheme="minorHAnsi" w:hAnsiTheme="minorHAnsi" w:cs="Tahoma"/>
          <w:sz w:val="20"/>
          <w:szCs w:val="20"/>
        </w:rPr>
      </w:pPr>
    </w:p>
    <w:p w14:paraId="16EB9BF5" w14:textId="1A75D160" w:rsidR="00C038E9" w:rsidRPr="00EE5CF2" w:rsidRDefault="008D1C0C" w:rsidP="00FA62C4">
      <w:pPr>
        <w:numPr>
          <w:ilvl w:val="0"/>
          <w:numId w:val="35"/>
        </w:numPr>
        <w:spacing w:after="120" w:line="276" w:lineRule="auto"/>
        <w:ind w:left="425" w:hanging="426"/>
        <w:contextualSpacing/>
        <w:rPr>
          <w:rFonts w:eastAsia="Times New Roman" w:cs="Tahoma"/>
          <w:b/>
          <w:bCs/>
          <w:i/>
          <w:szCs w:val="20"/>
        </w:rPr>
      </w:pPr>
      <w:r w:rsidRPr="00EE5CF2">
        <w:rPr>
          <w:rFonts w:eastAsia="Times New Roman" w:cs="Tahoma"/>
          <w:b/>
          <w:szCs w:val="20"/>
        </w:rPr>
        <w:t>Cena oferty i warunki płatności:</w:t>
      </w:r>
    </w:p>
    <w:p w14:paraId="1D693A74" w14:textId="6A692030" w:rsidR="00C038E9" w:rsidRPr="00EE5CF2" w:rsidRDefault="00C038E9" w:rsidP="00FA62C4">
      <w:pPr>
        <w:pStyle w:val="Akapitzlist"/>
        <w:numPr>
          <w:ilvl w:val="0"/>
          <w:numId w:val="39"/>
        </w:numPr>
        <w:tabs>
          <w:tab w:val="left" w:pos="426"/>
          <w:tab w:val="left" w:pos="567"/>
        </w:tabs>
        <w:spacing w:after="120" w:line="276" w:lineRule="auto"/>
        <w:ind w:left="425" w:hanging="294"/>
        <w:jc w:val="both"/>
        <w:rPr>
          <w:rFonts w:asciiTheme="minorHAnsi" w:hAnsiTheme="minorHAnsi" w:cs="Tahoma"/>
          <w:color w:val="000000"/>
          <w:sz w:val="20"/>
          <w:szCs w:val="20"/>
        </w:rPr>
      </w:pPr>
      <w:r w:rsidRPr="00EE5CF2">
        <w:rPr>
          <w:rFonts w:asciiTheme="minorHAnsi" w:hAnsiTheme="minorHAnsi" w:cs="Tahoma"/>
          <w:color w:val="000000"/>
          <w:sz w:val="20"/>
          <w:szCs w:val="20"/>
        </w:rPr>
        <w:t>Zamawiający wymaga określenia ceny przedmiotu zamówienia w PLN netto i brutto.</w:t>
      </w:r>
    </w:p>
    <w:p w14:paraId="78A5ED74" w14:textId="77777777" w:rsidR="00EE5CF2" w:rsidRPr="00EE5CF2" w:rsidRDefault="00C038E9" w:rsidP="00EE5CF2">
      <w:pPr>
        <w:pStyle w:val="Akapitzlist"/>
        <w:numPr>
          <w:ilvl w:val="0"/>
          <w:numId w:val="39"/>
        </w:numPr>
        <w:spacing w:after="120" w:line="276" w:lineRule="auto"/>
        <w:ind w:left="425" w:hanging="294"/>
        <w:jc w:val="both"/>
        <w:rPr>
          <w:rFonts w:asciiTheme="minorHAnsi" w:hAnsiTheme="minorHAnsi" w:cs="Tahoma"/>
          <w:color w:val="000000"/>
          <w:sz w:val="20"/>
          <w:szCs w:val="20"/>
          <w:lang w:eastAsia="pl-PL"/>
        </w:rPr>
      </w:pPr>
      <w:r w:rsidRPr="00EE5CF2">
        <w:rPr>
          <w:rFonts w:asciiTheme="minorHAnsi" w:hAnsiTheme="minorHAnsi" w:cs="Tahoma"/>
          <w:color w:val="000000"/>
          <w:sz w:val="20"/>
          <w:szCs w:val="20"/>
          <w:lang w:eastAsia="pl-PL"/>
        </w:rPr>
        <w:t>Cena podana w ofercie powinna być ceną kompletną i jednoznaczną oraz zawierać koszty niezbędne do zrealizowania całości przedmiotu zamówienia</w:t>
      </w:r>
      <w:r w:rsidR="00EE5CF2" w:rsidRPr="00EE5CF2">
        <w:rPr>
          <w:rFonts w:asciiTheme="minorHAnsi" w:hAnsiTheme="minorHAnsi" w:cs="Tahoma"/>
          <w:color w:val="000000"/>
          <w:sz w:val="20"/>
          <w:szCs w:val="20"/>
          <w:lang w:eastAsia="pl-PL"/>
        </w:rPr>
        <w:t>.</w:t>
      </w:r>
    </w:p>
    <w:p w14:paraId="5450ECE8" w14:textId="1D8D8B79" w:rsidR="00EE5CF2" w:rsidRPr="00EE5CF2" w:rsidRDefault="00CB3B90" w:rsidP="00EE5CF2">
      <w:pPr>
        <w:pStyle w:val="Akapitzlist"/>
        <w:numPr>
          <w:ilvl w:val="0"/>
          <w:numId w:val="39"/>
        </w:numPr>
        <w:spacing w:after="120" w:line="276" w:lineRule="auto"/>
        <w:ind w:left="425" w:hanging="294"/>
        <w:jc w:val="both"/>
        <w:rPr>
          <w:rFonts w:asciiTheme="minorHAnsi" w:hAnsiTheme="minorHAnsi" w:cs="Tahoma"/>
          <w:color w:val="000000"/>
          <w:sz w:val="20"/>
          <w:szCs w:val="20"/>
          <w:lang w:eastAsia="pl-PL"/>
        </w:rPr>
      </w:pPr>
      <w:r w:rsidRPr="00EE5CF2">
        <w:rPr>
          <w:rFonts w:asciiTheme="minorHAnsi" w:hAnsiTheme="minorHAnsi" w:cs="Tahoma"/>
          <w:color w:val="000000"/>
          <w:sz w:val="20"/>
          <w:szCs w:val="20"/>
          <w:lang w:eastAsia="pl-PL"/>
        </w:rPr>
        <w:t xml:space="preserve">Termin płatności </w:t>
      </w:r>
      <w:r w:rsidR="0060040C">
        <w:rPr>
          <w:rFonts w:asciiTheme="minorHAnsi" w:hAnsiTheme="minorHAnsi" w:cs="Tahoma"/>
          <w:color w:val="000000"/>
          <w:sz w:val="20"/>
          <w:szCs w:val="20"/>
          <w:lang w:eastAsia="pl-PL"/>
        </w:rPr>
        <w:t>30</w:t>
      </w:r>
      <w:r w:rsidR="00DD0D55" w:rsidRPr="00EE5CF2">
        <w:rPr>
          <w:rFonts w:asciiTheme="minorHAnsi" w:hAnsiTheme="minorHAnsi" w:cs="Tahoma"/>
          <w:color w:val="000000"/>
          <w:sz w:val="20"/>
          <w:szCs w:val="20"/>
          <w:lang w:eastAsia="pl-PL"/>
        </w:rPr>
        <w:t xml:space="preserve"> </w:t>
      </w:r>
      <w:r w:rsidRPr="00EE5CF2">
        <w:rPr>
          <w:rFonts w:asciiTheme="minorHAnsi" w:hAnsiTheme="minorHAnsi" w:cs="Tahoma"/>
          <w:color w:val="000000"/>
          <w:sz w:val="20"/>
          <w:szCs w:val="20"/>
          <w:lang w:eastAsia="pl-PL"/>
        </w:rPr>
        <w:t>dni od daty dostarczenia prawidłowo wystawionej faktury, na zasadach określonych w umowie</w:t>
      </w:r>
      <w:r w:rsidR="00EE5CF2" w:rsidRPr="00EE5CF2">
        <w:rPr>
          <w:rFonts w:asciiTheme="minorHAnsi" w:hAnsiTheme="minorHAnsi" w:cs="Tahoma"/>
          <w:color w:val="000000"/>
          <w:sz w:val="20"/>
          <w:szCs w:val="20"/>
          <w:lang w:eastAsia="pl-PL"/>
        </w:rPr>
        <w:t>.</w:t>
      </w:r>
    </w:p>
    <w:p w14:paraId="08FA5F32" w14:textId="794D6861" w:rsidR="008D1C0C" w:rsidRDefault="00CB3B90" w:rsidP="00EE5CF2">
      <w:pPr>
        <w:pStyle w:val="Akapitzlist"/>
        <w:numPr>
          <w:ilvl w:val="0"/>
          <w:numId w:val="39"/>
        </w:numPr>
        <w:spacing w:after="120" w:line="276" w:lineRule="auto"/>
        <w:ind w:left="425" w:hanging="294"/>
        <w:jc w:val="both"/>
        <w:rPr>
          <w:rFonts w:asciiTheme="minorHAnsi" w:hAnsiTheme="minorHAnsi" w:cs="Tahoma"/>
          <w:color w:val="000000"/>
          <w:sz w:val="20"/>
          <w:szCs w:val="20"/>
          <w:lang w:eastAsia="pl-PL"/>
        </w:rPr>
      </w:pPr>
      <w:r w:rsidRPr="00EE5CF2">
        <w:rPr>
          <w:rFonts w:asciiTheme="minorHAnsi" w:hAnsiTheme="minorHAnsi" w:cs="Tahoma"/>
          <w:color w:val="000000"/>
          <w:sz w:val="20"/>
          <w:szCs w:val="20"/>
          <w:lang w:eastAsia="pl-PL"/>
        </w:rPr>
        <w:t xml:space="preserve">Faktura może być wystawiona </w:t>
      </w:r>
      <w:r w:rsidR="00E1314A" w:rsidRPr="00E1314A">
        <w:rPr>
          <w:rFonts w:asciiTheme="minorHAnsi" w:hAnsiTheme="minorHAnsi" w:cs="Tahoma"/>
          <w:color w:val="000000"/>
          <w:sz w:val="20"/>
          <w:szCs w:val="20"/>
          <w:lang w:eastAsia="pl-PL"/>
        </w:rPr>
        <w:t xml:space="preserve">na podstawie podpisanego przez Zamawiającego „Protokołu serwisowego” z adnotacją „bez uwag” w terminie nie dłuższym niż 7 dni </w:t>
      </w:r>
      <w:r w:rsidR="00D361E0">
        <w:rPr>
          <w:rFonts w:asciiTheme="minorHAnsi" w:hAnsiTheme="minorHAnsi" w:cs="Tahoma"/>
          <w:color w:val="000000"/>
          <w:sz w:val="20"/>
          <w:szCs w:val="20"/>
          <w:lang w:eastAsia="pl-PL"/>
        </w:rPr>
        <w:t>kalendarzowych</w:t>
      </w:r>
      <w:r w:rsidR="00E1314A" w:rsidRPr="00E1314A">
        <w:rPr>
          <w:rFonts w:asciiTheme="minorHAnsi" w:hAnsiTheme="minorHAnsi" w:cs="Tahoma"/>
          <w:color w:val="000000"/>
          <w:sz w:val="20"/>
          <w:szCs w:val="20"/>
          <w:lang w:eastAsia="pl-PL"/>
        </w:rPr>
        <w:t>.</w:t>
      </w:r>
    </w:p>
    <w:p w14:paraId="4EF2C0A7" w14:textId="77777777" w:rsidR="00127946" w:rsidRPr="00EE5CF2" w:rsidRDefault="00127946" w:rsidP="00127946">
      <w:pPr>
        <w:pStyle w:val="Akapitzlist"/>
        <w:spacing w:after="120" w:line="276" w:lineRule="auto"/>
        <w:ind w:left="425"/>
        <w:jc w:val="both"/>
        <w:rPr>
          <w:rFonts w:asciiTheme="minorHAnsi" w:hAnsiTheme="minorHAnsi" w:cs="Tahoma"/>
          <w:color w:val="000000"/>
          <w:sz w:val="20"/>
          <w:szCs w:val="20"/>
          <w:lang w:eastAsia="pl-PL"/>
        </w:rPr>
      </w:pPr>
    </w:p>
    <w:p w14:paraId="5354B079" w14:textId="77777777" w:rsidR="000F2841" w:rsidRPr="00EE5CF2" w:rsidRDefault="000F2841" w:rsidP="00FA62C4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ind w:left="425" w:hanging="426"/>
        <w:rPr>
          <w:rFonts w:asciiTheme="minorHAnsi" w:hAnsiTheme="minorHAnsi" w:cs="Tahoma"/>
          <w:color w:val="000000"/>
          <w:sz w:val="20"/>
          <w:szCs w:val="20"/>
          <w:lang w:eastAsia="pl-PL"/>
        </w:rPr>
      </w:pPr>
      <w:r w:rsidRPr="00EE5CF2">
        <w:rPr>
          <w:rFonts w:asciiTheme="minorHAnsi" w:hAnsiTheme="minorHAnsi" w:cs="Tahoma"/>
          <w:b/>
          <w:bCs/>
          <w:color w:val="000000"/>
          <w:sz w:val="20"/>
          <w:szCs w:val="20"/>
          <w:lang w:eastAsia="pl-PL"/>
        </w:rPr>
        <w:t>Wykaz załączników:</w:t>
      </w:r>
    </w:p>
    <w:p w14:paraId="3B389A47" w14:textId="4BB6AB16" w:rsidR="002254AA" w:rsidRPr="00EE5CF2" w:rsidRDefault="00613DCC" w:rsidP="002254A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120" w:line="276" w:lineRule="auto"/>
        <w:ind w:left="425" w:hanging="283"/>
        <w:rPr>
          <w:rFonts w:asciiTheme="minorHAnsi" w:hAnsiTheme="minorHAnsi" w:cs="Tahoma"/>
          <w:sz w:val="20"/>
          <w:szCs w:val="20"/>
        </w:rPr>
      </w:pPr>
      <w:r w:rsidRPr="00EE5CF2">
        <w:rPr>
          <w:rFonts w:asciiTheme="minorHAnsi" w:hAnsiTheme="minorHAnsi" w:cs="Tahoma"/>
          <w:sz w:val="20"/>
          <w:szCs w:val="20"/>
        </w:rPr>
        <w:t>Opis przedmiotu zamówienia</w:t>
      </w:r>
      <w:r w:rsidR="002254AA" w:rsidRPr="00EE5CF2">
        <w:rPr>
          <w:rFonts w:asciiTheme="minorHAnsi" w:hAnsiTheme="minorHAnsi" w:cs="Tahoma"/>
          <w:color w:val="000000"/>
          <w:sz w:val="20"/>
          <w:szCs w:val="20"/>
          <w:lang w:eastAsia="pl-PL"/>
        </w:rPr>
        <w:t>,</w:t>
      </w:r>
    </w:p>
    <w:p w14:paraId="6636A4A6" w14:textId="5F81B565" w:rsidR="0060040C" w:rsidRPr="007F518A" w:rsidRDefault="00613DCC" w:rsidP="007F518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120" w:line="276" w:lineRule="auto"/>
        <w:ind w:left="425" w:hanging="283"/>
        <w:jc w:val="both"/>
        <w:rPr>
          <w:rFonts w:asciiTheme="minorHAnsi" w:hAnsiTheme="minorHAnsi" w:cs="Tahoma"/>
          <w:sz w:val="20"/>
          <w:szCs w:val="20"/>
        </w:rPr>
      </w:pPr>
      <w:r w:rsidRPr="00EE5CF2">
        <w:rPr>
          <w:rFonts w:asciiTheme="minorHAnsi" w:hAnsiTheme="minorHAnsi" w:cs="Tahoma"/>
          <w:color w:val="000000"/>
          <w:sz w:val="20"/>
          <w:szCs w:val="20"/>
          <w:lang w:eastAsia="pl-PL"/>
        </w:rPr>
        <w:t>Formularz ofertowy</w:t>
      </w:r>
      <w:r>
        <w:rPr>
          <w:rFonts w:asciiTheme="minorHAnsi" w:hAnsiTheme="minorHAnsi" w:cs="Tahoma"/>
          <w:color w:val="000000"/>
          <w:sz w:val="20"/>
          <w:szCs w:val="20"/>
          <w:lang w:eastAsia="pl-PL"/>
        </w:rPr>
        <w:t>,</w:t>
      </w:r>
    </w:p>
    <w:p w14:paraId="476ED232" w14:textId="10E96E3C" w:rsidR="002D3E3C" w:rsidRPr="0060040C" w:rsidRDefault="002D3E3C" w:rsidP="0060040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120" w:line="276" w:lineRule="auto"/>
        <w:ind w:left="425" w:hanging="283"/>
        <w:jc w:val="both"/>
        <w:rPr>
          <w:rFonts w:asciiTheme="minorHAnsi" w:hAnsiTheme="minorHAnsi" w:cs="Tahoma"/>
          <w:sz w:val="20"/>
          <w:szCs w:val="20"/>
        </w:rPr>
      </w:pPr>
      <w:r w:rsidRPr="0060040C">
        <w:rPr>
          <w:rFonts w:asciiTheme="minorHAnsi" w:hAnsiTheme="minorHAnsi" w:cs="Tahoma"/>
          <w:sz w:val="20"/>
          <w:szCs w:val="20"/>
        </w:rPr>
        <w:t xml:space="preserve">Klauzula Informacyjna </w:t>
      </w:r>
      <w:r w:rsidRPr="0060040C">
        <w:rPr>
          <w:rFonts w:cs="Tahoma"/>
          <w:szCs w:val="20"/>
        </w:rPr>
        <w:t>Dot. Przetwarzania Danych Osobowych przez Łukasiewicz – Port</w:t>
      </w:r>
    </w:p>
    <w:p w14:paraId="077FA879" w14:textId="77777777" w:rsidR="002D3E3C" w:rsidRPr="00EE5CF2" w:rsidRDefault="002D3E3C" w:rsidP="002D3E3C">
      <w:pPr>
        <w:pStyle w:val="Akapitzlist"/>
        <w:autoSpaceDE w:val="0"/>
        <w:autoSpaceDN w:val="0"/>
        <w:adjustRightInd w:val="0"/>
        <w:spacing w:after="120" w:line="276" w:lineRule="auto"/>
        <w:ind w:left="425"/>
        <w:jc w:val="both"/>
        <w:rPr>
          <w:rFonts w:asciiTheme="minorHAnsi" w:hAnsiTheme="minorHAnsi" w:cs="Tahoma"/>
          <w:sz w:val="20"/>
          <w:szCs w:val="20"/>
        </w:rPr>
      </w:pPr>
    </w:p>
    <w:p w14:paraId="59B60EEE" w14:textId="77777777" w:rsidR="00553228" w:rsidRPr="00EE5CF2" w:rsidRDefault="00553228" w:rsidP="00553228">
      <w:pPr>
        <w:spacing w:after="0" w:line="360" w:lineRule="auto"/>
        <w:rPr>
          <w:rFonts w:cs="Roboto Lt"/>
          <w:color w:val="000000"/>
          <w:szCs w:val="20"/>
        </w:rPr>
      </w:pPr>
    </w:p>
    <w:p w14:paraId="30F0180B" w14:textId="77777777" w:rsidR="000F2841" w:rsidRPr="00EE5CF2" w:rsidRDefault="000F2841" w:rsidP="00FA62C4">
      <w:pPr>
        <w:autoSpaceDE w:val="0"/>
        <w:autoSpaceDN w:val="0"/>
        <w:adjustRightInd w:val="0"/>
        <w:spacing w:after="0" w:line="276" w:lineRule="auto"/>
        <w:rPr>
          <w:rFonts w:cs="Tahoma"/>
          <w:szCs w:val="20"/>
        </w:rPr>
      </w:pPr>
    </w:p>
    <w:p w14:paraId="2C3B21C7" w14:textId="77777777" w:rsidR="000F2841" w:rsidRPr="00EE5CF2" w:rsidRDefault="000F2841" w:rsidP="00FA62C4">
      <w:pPr>
        <w:spacing w:after="0" w:line="276" w:lineRule="auto"/>
        <w:ind w:left="2268"/>
        <w:jc w:val="center"/>
        <w:rPr>
          <w:rFonts w:cs="Tahoma"/>
          <w:szCs w:val="20"/>
        </w:rPr>
      </w:pPr>
      <w:r w:rsidRPr="00EE5CF2">
        <w:rPr>
          <w:rFonts w:cs="Tahoma"/>
          <w:szCs w:val="20"/>
        </w:rPr>
        <w:t>…………………………………………………</w:t>
      </w:r>
    </w:p>
    <w:p w14:paraId="738BA0BD" w14:textId="1FFD4EBF" w:rsidR="000F2841" w:rsidRPr="00EE5CF2" w:rsidRDefault="000F2841" w:rsidP="00FA62C4">
      <w:pPr>
        <w:spacing w:after="0" w:line="276" w:lineRule="auto"/>
        <w:ind w:left="2268"/>
        <w:jc w:val="center"/>
        <w:rPr>
          <w:rFonts w:eastAsia="Calibri" w:cs="Tahoma"/>
          <w:color w:val="000000"/>
          <w:szCs w:val="20"/>
          <w:lang w:val="en-US"/>
        </w:rPr>
      </w:pPr>
      <w:r w:rsidRPr="00EE5CF2">
        <w:rPr>
          <w:rFonts w:cs="Tahoma"/>
          <w:szCs w:val="20"/>
        </w:rPr>
        <w:t>(podpis osoby upoważnionej)</w:t>
      </w:r>
    </w:p>
    <w:sectPr w:rsidR="000F2841" w:rsidRPr="00EE5CF2" w:rsidSect="0024142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C342F" w14:textId="77777777" w:rsidR="00EB7025" w:rsidRDefault="00EB7025" w:rsidP="006747BD">
      <w:pPr>
        <w:spacing w:after="0" w:line="240" w:lineRule="auto"/>
      </w:pPr>
      <w:r>
        <w:separator/>
      </w:r>
    </w:p>
  </w:endnote>
  <w:endnote w:type="continuationSeparator" w:id="0">
    <w:p w14:paraId="27E5686D" w14:textId="77777777" w:rsidR="00EB7025" w:rsidRDefault="00EB702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786D96" w14:textId="77777777" w:rsidR="00FA62C4" w:rsidRDefault="00FA62C4" w:rsidP="00FA62C4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35110A7B" w14:textId="77777777" w:rsidR="00FA62C4" w:rsidRDefault="00FA62C4" w:rsidP="00FA62C4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69CBD53E" w14:textId="77777777" w:rsidR="00FA62C4" w:rsidRPr="00731DAD" w:rsidRDefault="00FA62C4" w:rsidP="00FA62C4">
                          <w:pPr>
                            <w:pStyle w:val="LukStopka-adres"/>
                            <w:rPr>
                              <w:lang w:val="en-BZ"/>
                            </w:rPr>
                          </w:pPr>
                          <w:r w:rsidRPr="00731DAD">
                            <w:rPr>
                              <w:lang w:val="en-BZ"/>
                            </w:rPr>
                            <w:t>E-mail: biuro@port.lukasiewicz.gov.pl | NIP: 894 314 05 23, REGON: 386585168</w:t>
                          </w:r>
                        </w:p>
                        <w:p w14:paraId="4BC08D14" w14:textId="77777777" w:rsidR="00FA62C4" w:rsidRDefault="00FA62C4" w:rsidP="00FA62C4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34F12523" w14:textId="77777777" w:rsidR="00FA62C4" w:rsidRPr="00ED7972" w:rsidRDefault="00FA62C4" w:rsidP="00FA62C4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1207CD57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66786D96" w14:textId="77777777" w:rsidR="00FA62C4" w:rsidRDefault="00FA62C4" w:rsidP="00FA62C4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35110A7B" w14:textId="77777777" w:rsidR="00FA62C4" w:rsidRDefault="00FA62C4" w:rsidP="00FA62C4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69CBD53E" w14:textId="77777777" w:rsidR="00FA62C4" w:rsidRPr="00731DAD" w:rsidRDefault="00FA62C4" w:rsidP="00FA62C4">
                    <w:pPr>
                      <w:pStyle w:val="LukStopka-adres"/>
                      <w:rPr>
                        <w:lang w:val="en-BZ"/>
                      </w:rPr>
                    </w:pPr>
                    <w:r w:rsidRPr="00731DAD">
                      <w:rPr>
                        <w:lang w:val="en-BZ"/>
                      </w:rPr>
                      <w:t>E-mail: biuro@port.lukasiewicz.gov.pl | NIP: 894 314 05 23, REGON: 386585168</w:t>
                    </w:r>
                  </w:p>
                  <w:p w14:paraId="4BC08D14" w14:textId="77777777" w:rsidR="00FA62C4" w:rsidRDefault="00FA62C4" w:rsidP="00FA62C4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34F12523" w14:textId="77777777" w:rsidR="00FA62C4" w:rsidRPr="00ED7972" w:rsidRDefault="00FA62C4" w:rsidP="00FA62C4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1207CD57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8F9AA7" w14:textId="77777777" w:rsidR="00DA52A1" w:rsidRDefault="00DA52A1" w:rsidP="00DA52A1">
                          <w:pPr>
                            <w:pStyle w:val="LukStopka-adres"/>
                          </w:pPr>
                          <w:r>
                            <w:t xml:space="preserve">Sieć </w:t>
                          </w:r>
                          <w:r w:rsidR="005D102F">
                            <w:t>Badawcza Łukasiewicz – PORT Polski Ośrodek Rozwoju Technologii</w:t>
                          </w:r>
                        </w:p>
                        <w:p w14:paraId="4A2CCF6F" w14:textId="77777777" w:rsidR="00DA52A1" w:rsidRDefault="005D102F" w:rsidP="00DA52A1">
                          <w:pPr>
                            <w:pStyle w:val="LukStopka-adres"/>
                          </w:pPr>
                          <w:r>
                            <w:t>54-066 Wrocław</w:t>
                          </w:r>
                          <w:r w:rsidR="00DA52A1">
                            <w:t xml:space="preserve">, ul. </w:t>
                          </w:r>
                          <w:r>
                            <w:t>Stabłowicka 147</w:t>
                          </w:r>
                          <w:r w:rsidR="00DA52A1">
                            <w:t xml:space="preserve">, Tel: +48 </w:t>
                          </w:r>
                          <w:r>
                            <w:t>71 734 77 77</w:t>
                          </w:r>
                          <w:r w:rsidR="00DA52A1">
                            <w:t>,</w:t>
                          </w:r>
                          <w:r w:rsidR="00A4666C">
                            <w:t xml:space="preserve"> Fax: +48 71 720 16 00</w:t>
                          </w:r>
                        </w:p>
                        <w:p w14:paraId="341EBC34" w14:textId="14ED24D2" w:rsidR="00DA52A1" w:rsidRPr="009046C6" w:rsidRDefault="00DA52A1" w:rsidP="00DA52A1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046C6">
                            <w:rPr>
                              <w:lang w:val="en-US"/>
                            </w:rPr>
                            <w:t xml:space="preserve">E-mail: </w:t>
                          </w:r>
                          <w:r w:rsidR="005D102F" w:rsidRPr="009046C6">
                            <w:rPr>
                              <w:lang w:val="en-US"/>
                            </w:rPr>
                            <w:t>biuro</w:t>
                          </w:r>
                          <w:r w:rsidRPr="009046C6">
                            <w:rPr>
                              <w:lang w:val="en-US"/>
                            </w:rPr>
                            <w:t>@</w:t>
                          </w:r>
                          <w:r w:rsidR="005D102F" w:rsidRPr="009046C6">
                            <w:rPr>
                              <w:lang w:val="en-US"/>
                            </w:rPr>
                            <w:t>port.</w:t>
                          </w:r>
                          <w:r w:rsidR="00EF5F19">
                            <w:rPr>
                              <w:lang w:val="en-US"/>
                            </w:rPr>
                            <w:t>lukasiewicz.gov.pl</w:t>
                          </w:r>
                          <w:r w:rsidR="005D102F" w:rsidRPr="009046C6">
                            <w:rPr>
                              <w:lang w:val="en-US"/>
                            </w:rPr>
                            <w:t>.</w:t>
                          </w:r>
                          <w:r w:rsidRPr="009046C6">
                            <w:rPr>
                              <w:lang w:val="en-US"/>
                            </w:rPr>
                            <w:t xml:space="preserve"> | NIP: </w:t>
                          </w:r>
                          <w:r w:rsidR="006F645A" w:rsidRPr="009046C6">
                            <w:rPr>
                              <w:lang w:val="en-US"/>
                            </w:rPr>
                            <w:t xml:space="preserve">894 314 05 23, REGON: </w:t>
                          </w:r>
                          <w:r w:rsidR="00EF5F19" w:rsidRPr="00731DAD">
                            <w:rPr>
                              <w:lang w:val="en-BZ"/>
                            </w:rPr>
                            <w:t>386585168</w:t>
                          </w:r>
                        </w:p>
                        <w:p w14:paraId="1A26D96E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700FD3" w14:textId="6984CF88" w:rsidR="004F5805" w:rsidRPr="00ED7972" w:rsidRDefault="00ED7972" w:rsidP="00ED7972">
                          <w:pPr>
                            <w:pStyle w:val="LukStopka-adres"/>
                          </w:pPr>
                          <w:r>
                            <w:t>Nr KRS: 0000</w:t>
                          </w:r>
                          <w:r w:rsidR="00EF5F19">
                            <w:t>850580.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328F9AA7" w14:textId="77777777" w:rsidR="00DA52A1" w:rsidRDefault="00DA52A1" w:rsidP="00DA52A1">
                    <w:pPr>
                      <w:pStyle w:val="LukStopka-adres"/>
                    </w:pPr>
                    <w:r>
                      <w:t xml:space="preserve">Sieć </w:t>
                    </w:r>
                    <w:r w:rsidR="005D102F">
                      <w:t>Badawcza Łukasiewicz – PORT Polski Ośrodek Rozwoju Technologii</w:t>
                    </w:r>
                  </w:p>
                  <w:p w14:paraId="4A2CCF6F" w14:textId="77777777" w:rsidR="00DA52A1" w:rsidRDefault="005D102F" w:rsidP="00DA52A1">
                    <w:pPr>
                      <w:pStyle w:val="LukStopka-adres"/>
                    </w:pPr>
                    <w:r>
                      <w:t>54-066 Wrocław</w:t>
                    </w:r>
                    <w:r w:rsidR="00DA52A1">
                      <w:t xml:space="preserve">, ul. </w:t>
                    </w:r>
                    <w:r>
                      <w:t>Stabłowicka 147</w:t>
                    </w:r>
                    <w:r w:rsidR="00DA52A1">
                      <w:t xml:space="preserve">, Tel: +48 </w:t>
                    </w:r>
                    <w:r>
                      <w:t>71 734 77 77</w:t>
                    </w:r>
                    <w:r w:rsidR="00DA52A1">
                      <w:t>,</w:t>
                    </w:r>
                    <w:r w:rsidR="00A4666C">
                      <w:t xml:space="preserve"> Fax: +48 71 720 16 00</w:t>
                    </w:r>
                  </w:p>
                  <w:p w14:paraId="341EBC34" w14:textId="14ED24D2" w:rsidR="00DA52A1" w:rsidRPr="009046C6" w:rsidRDefault="00DA52A1" w:rsidP="00DA52A1">
                    <w:pPr>
                      <w:pStyle w:val="LukStopka-adres"/>
                      <w:rPr>
                        <w:lang w:val="en-US"/>
                      </w:rPr>
                    </w:pPr>
                    <w:r w:rsidRPr="009046C6">
                      <w:rPr>
                        <w:lang w:val="en-US"/>
                      </w:rPr>
                      <w:t xml:space="preserve">E-mail: </w:t>
                    </w:r>
                    <w:r w:rsidR="005D102F" w:rsidRPr="009046C6">
                      <w:rPr>
                        <w:lang w:val="en-US"/>
                      </w:rPr>
                      <w:t>biuro</w:t>
                    </w:r>
                    <w:r w:rsidRPr="009046C6">
                      <w:rPr>
                        <w:lang w:val="en-US"/>
                      </w:rPr>
                      <w:t>@</w:t>
                    </w:r>
                    <w:r w:rsidR="005D102F" w:rsidRPr="009046C6">
                      <w:rPr>
                        <w:lang w:val="en-US"/>
                      </w:rPr>
                      <w:t>port.</w:t>
                    </w:r>
                    <w:r w:rsidR="00EF5F19">
                      <w:rPr>
                        <w:lang w:val="en-US"/>
                      </w:rPr>
                      <w:t>lukasiewicz.gov.pl</w:t>
                    </w:r>
                    <w:r w:rsidR="005D102F" w:rsidRPr="009046C6">
                      <w:rPr>
                        <w:lang w:val="en-US"/>
                      </w:rPr>
                      <w:t>.</w:t>
                    </w:r>
                    <w:r w:rsidRPr="009046C6">
                      <w:rPr>
                        <w:lang w:val="en-US"/>
                      </w:rPr>
                      <w:t xml:space="preserve"> | NIP: </w:t>
                    </w:r>
                    <w:r w:rsidR="006F645A" w:rsidRPr="009046C6">
                      <w:rPr>
                        <w:lang w:val="en-US"/>
                      </w:rPr>
                      <w:t xml:space="preserve">894 314 05 23, REGON: </w:t>
                    </w:r>
                    <w:r w:rsidR="00EF5F19" w:rsidRPr="00731DAD">
                      <w:rPr>
                        <w:lang w:val="en-BZ"/>
                      </w:rPr>
                      <w:t>386585168</w:t>
                    </w:r>
                  </w:p>
                  <w:p w14:paraId="1A26D96E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700FD3" w14:textId="6984CF88" w:rsidR="004F5805" w:rsidRPr="00ED7972" w:rsidRDefault="00ED7972" w:rsidP="00ED7972">
                    <w:pPr>
                      <w:pStyle w:val="LukStopka-adres"/>
                    </w:pPr>
                    <w:r>
                      <w:t>Nr KRS: 0000</w:t>
                    </w:r>
                    <w:r w:rsidR="00EF5F19">
                      <w:t>850580.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C5E1A" w14:textId="77777777" w:rsidR="00EB7025" w:rsidRDefault="00EB7025" w:rsidP="006747BD">
      <w:pPr>
        <w:spacing w:after="0" w:line="240" w:lineRule="auto"/>
      </w:pPr>
      <w:r>
        <w:separator/>
      </w:r>
    </w:p>
  </w:footnote>
  <w:footnote w:type="continuationSeparator" w:id="0">
    <w:p w14:paraId="2DA676B3" w14:textId="77777777" w:rsidR="00EB7025" w:rsidRDefault="00EB702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11" w15:restartNumberingAfterBreak="0">
    <w:nsid w:val="00000008"/>
    <w:multiLevelType w:val="multilevel"/>
    <w:tmpl w:val="A7FAA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Roboto Lt" w:hAnsi="Roboto Lt" w:cs="Verdan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03F322B"/>
    <w:multiLevelType w:val="hybridMultilevel"/>
    <w:tmpl w:val="5CE8A80E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2652" w:hanging="360"/>
      </w:pPr>
    </w:lvl>
    <w:lvl w:ilvl="2" w:tplc="0415001B" w:tentative="1">
      <w:start w:val="1"/>
      <w:numFmt w:val="lowerRoman"/>
      <w:lvlText w:val="%3."/>
      <w:lvlJc w:val="right"/>
      <w:pPr>
        <w:ind w:left="3372" w:hanging="180"/>
      </w:pPr>
    </w:lvl>
    <w:lvl w:ilvl="3" w:tplc="0415000F" w:tentative="1">
      <w:start w:val="1"/>
      <w:numFmt w:val="decimal"/>
      <w:lvlText w:val="%4."/>
      <w:lvlJc w:val="left"/>
      <w:pPr>
        <w:ind w:left="4092" w:hanging="360"/>
      </w:pPr>
    </w:lvl>
    <w:lvl w:ilvl="4" w:tplc="04150019" w:tentative="1">
      <w:start w:val="1"/>
      <w:numFmt w:val="lowerLetter"/>
      <w:lvlText w:val="%5."/>
      <w:lvlJc w:val="left"/>
      <w:pPr>
        <w:ind w:left="4812" w:hanging="360"/>
      </w:pPr>
    </w:lvl>
    <w:lvl w:ilvl="5" w:tplc="0415001B" w:tentative="1">
      <w:start w:val="1"/>
      <w:numFmt w:val="lowerRoman"/>
      <w:lvlText w:val="%6."/>
      <w:lvlJc w:val="right"/>
      <w:pPr>
        <w:ind w:left="5532" w:hanging="180"/>
      </w:pPr>
    </w:lvl>
    <w:lvl w:ilvl="6" w:tplc="0415000F" w:tentative="1">
      <w:start w:val="1"/>
      <w:numFmt w:val="decimal"/>
      <w:lvlText w:val="%7."/>
      <w:lvlJc w:val="left"/>
      <w:pPr>
        <w:ind w:left="6252" w:hanging="360"/>
      </w:pPr>
    </w:lvl>
    <w:lvl w:ilvl="7" w:tplc="04150019" w:tentative="1">
      <w:start w:val="1"/>
      <w:numFmt w:val="lowerLetter"/>
      <w:lvlText w:val="%8."/>
      <w:lvlJc w:val="left"/>
      <w:pPr>
        <w:ind w:left="6972" w:hanging="360"/>
      </w:pPr>
    </w:lvl>
    <w:lvl w:ilvl="8" w:tplc="041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3" w15:restartNumberingAfterBreak="0">
    <w:nsid w:val="01E907FA"/>
    <w:multiLevelType w:val="hybridMultilevel"/>
    <w:tmpl w:val="52946806"/>
    <w:lvl w:ilvl="0" w:tplc="8F320C2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2315CC"/>
    <w:multiLevelType w:val="hybridMultilevel"/>
    <w:tmpl w:val="A3AEE36C"/>
    <w:lvl w:ilvl="0" w:tplc="688637C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30A460A"/>
    <w:multiLevelType w:val="hybridMultilevel"/>
    <w:tmpl w:val="171263F2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1">
      <w:start w:val="1"/>
      <w:numFmt w:val="decimal"/>
      <w:lvlText w:val="%2)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0AF2247B"/>
    <w:multiLevelType w:val="hybridMultilevel"/>
    <w:tmpl w:val="6F86E612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109F542F"/>
    <w:multiLevelType w:val="hybridMultilevel"/>
    <w:tmpl w:val="C238552A"/>
    <w:lvl w:ilvl="0" w:tplc="04150011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2C83FB0"/>
    <w:multiLevelType w:val="hybridMultilevel"/>
    <w:tmpl w:val="85663F8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13391F1B"/>
    <w:multiLevelType w:val="hybridMultilevel"/>
    <w:tmpl w:val="505A15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492B02"/>
    <w:multiLevelType w:val="hybridMultilevel"/>
    <w:tmpl w:val="0158D5D4"/>
    <w:lvl w:ilvl="0" w:tplc="AE823F24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1C7C7A22"/>
    <w:multiLevelType w:val="hybridMultilevel"/>
    <w:tmpl w:val="6C80D9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AC26C5"/>
    <w:multiLevelType w:val="hybridMultilevel"/>
    <w:tmpl w:val="277875BE"/>
    <w:lvl w:ilvl="0" w:tplc="4424AEDE">
      <w:start w:val="1"/>
      <w:numFmt w:val="decimal"/>
      <w:lvlText w:val="%1."/>
      <w:lvlJc w:val="left"/>
      <w:pPr>
        <w:ind w:left="720" w:hanging="360"/>
      </w:pPr>
      <w:rPr>
        <w:rFonts w:ascii="Roboto Lt" w:eastAsia="Calibri" w:hAnsi="Roboto Lt" w:cs="Roboto Lt" w:hint="default"/>
        <w:color w:val="00000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61500E"/>
    <w:multiLevelType w:val="hybridMultilevel"/>
    <w:tmpl w:val="2A0C6700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A02041"/>
    <w:multiLevelType w:val="hybridMultilevel"/>
    <w:tmpl w:val="4FEA5B6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2D4A27D6"/>
    <w:multiLevelType w:val="hybridMultilevel"/>
    <w:tmpl w:val="ED7084DE"/>
    <w:lvl w:ilvl="0" w:tplc="04150017">
      <w:start w:val="1"/>
      <w:numFmt w:val="lowerLetter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 w15:restartNumberingAfterBreak="0">
    <w:nsid w:val="2D903A67"/>
    <w:multiLevelType w:val="hybridMultilevel"/>
    <w:tmpl w:val="214019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4D4BA6"/>
    <w:multiLevelType w:val="hybridMultilevel"/>
    <w:tmpl w:val="AD9A856C"/>
    <w:lvl w:ilvl="0" w:tplc="04150017">
      <w:start w:val="1"/>
      <w:numFmt w:val="lowerLetter"/>
      <w:lvlText w:val="%1)"/>
      <w:lvlJc w:val="left"/>
      <w:pPr>
        <w:ind w:left="1476" w:hanging="360"/>
      </w:pPr>
    </w:lvl>
    <w:lvl w:ilvl="1" w:tplc="04150019" w:tentative="1">
      <w:start w:val="1"/>
      <w:numFmt w:val="lowerLetter"/>
      <w:lvlText w:val="%2."/>
      <w:lvlJc w:val="left"/>
      <w:pPr>
        <w:ind w:left="2196" w:hanging="360"/>
      </w:pPr>
    </w:lvl>
    <w:lvl w:ilvl="2" w:tplc="0415001B" w:tentative="1">
      <w:start w:val="1"/>
      <w:numFmt w:val="lowerRoman"/>
      <w:lvlText w:val="%3."/>
      <w:lvlJc w:val="right"/>
      <w:pPr>
        <w:ind w:left="2916" w:hanging="180"/>
      </w:pPr>
    </w:lvl>
    <w:lvl w:ilvl="3" w:tplc="0415000F" w:tentative="1">
      <w:start w:val="1"/>
      <w:numFmt w:val="decimal"/>
      <w:lvlText w:val="%4."/>
      <w:lvlJc w:val="left"/>
      <w:pPr>
        <w:ind w:left="3636" w:hanging="360"/>
      </w:pPr>
    </w:lvl>
    <w:lvl w:ilvl="4" w:tplc="04150019" w:tentative="1">
      <w:start w:val="1"/>
      <w:numFmt w:val="lowerLetter"/>
      <w:lvlText w:val="%5."/>
      <w:lvlJc w:val="left"/>
      <w:pPr>
        <w:ind w:left="4356" w:hanging="360"/>
      </w:pPr>
    </w:lvl>
    <w:lvl w:ilvl="5" w:tplc="0415001B" w:tentative="1">
      <w:start w:val="1"/>
      <w:numFmt w:val="lowerRoman"/>
      <w:lvlText w:val="%6."/>
      <w:lvlJc w:val="right"/>
      <w:pPr>
        <w:ind w:left="5076" w:hanging="180"/>
      </w:pPr>
    </w:lvl>
    <w:lvl w:ilvl="6" w:tplc="0415000F" w:tentative="1">
      <w:start w:val="1"/>
      <w:numFmt w:val="decimal"/>
      <w:lvlText w:val="%7."/>
      <w:lvlJc w:val="left"/>
      <w:pPr>
        <w:ind w:left="5796" w:hanging="360"/>
      </w:pPr>
    </w:lvl>
    <w:lvl w:ilvl="7" w:tplc="04150019" w:tentative="1">
      <w:start w:val="1"/>
      <w:numFmt w:val="lowerLetter"/>
      <w:lvlText w:val="%8."/>
      <w:lvlJc w:val="left"/>
      <w:pPr>
        <w:ind w:left="6516" w:hanging="360"/>
      </w:pPr>
    </w:lvl>
    <w:lvl w:ilvl="8" w:tplc="0415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28" w15:restartNumberingAfterBreak="0">
    <w:nsid w:val="3AB3212F"/>
    <w:multiLevelType w:val="hybridMultilevel"/>
    <w:tmpl w:val="D18A3270"/>
    <w:lvl w:ilvl="0" w:tplc="74B015D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086F51"/>
    <w:multiLevelType w:val="hybridMultilevel"/>
    <w:tmpl w:val="4EA8FCB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  <w:i w:val="0"/>
        <w:iCs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3630F5"/>
    <w:multiLevelType w:val="hybridMultilevel"/>
    <w:tmpl w:val="CA549922"/>
    <w:lvl w:ilvl="0" w:tplc="17E400D4">
      <w:start w:val="1"/>
      <w:numFmt w:val="decimal"/>
      <w:lvlText w:val="%1."/>
      <w:lvlJc w:val="left"/>
      <w:pPr>
        <w:ind w:left="1637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204555"/>
    <w:multiLevelType w:val="hybridMultilevel"/>
    <w:tmpl w:val="0E50947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F8E7885"/>
    <w:multiLevelType w:val="hybridMultilevel"/>
    <w:tmpl w:val="B84CDC08"/>
    <w:lvl w:ilvl="0" w:tplc="0415000F">
      <w:start w:val="1"/>
      <w:numFmt w:val="decimal"/>
      <w:lvlText w:val="%1."/>
      <w:lvlJc w:val="left"/>
      <w:pPr>
        <w:ind w:left="786" w:hanging="360"/>
      </w:pPr>
      <w:rPr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3" w15:restartNumberingAfterBreak="0">
    <w:nsid w:val="42BB532C"/>
    <w:multiLevelType w:val="hybridMultilevel"/>
    <w:tmpl w:val="B91618C4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E9628FB"/>
    <w:multiLevelType w:val="hybridMultilevel"/>
    <w:tmpl w:val="08143296"/>
    <w:lvl w:ilvl="0" w:tplc="9CC4B472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F5772FA"/>
    <w:multiLevelType w:val="hybridMultilevel"/>
    <w:tmpl w:val="C30E9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F76F01"/>
    <w:multiLevelType w:val="hybridMultilevel"/>
    <w:tmpl w:val="70DAD0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5613C77"/>
    <w:multiLevelType w:val="hybridMultilevel"/>
    <w:tmpl w:val="DB90A2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424DE7"/>
    <w:multiLevelType w:val="hybridMultilevel"/>
    <w:tmpl w:val="9C4A62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B7ECF"/>
    <w:multiLevelType w:val="multilevel"/>
    <w:tmpl w:val="336C0E22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98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98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98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41" w15:restartNumberingAfterBreak="0">
    <w:nsid w:val="6CC4636B"/>
    <w:multiLevelType w:val="multilevel"/>
    <w:tmpl w:val="933E4B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1B61CA"/>
    <w:multiLevelType w:val="hybridMultilevel"/>
    <w:tmpl w:val="7A9896F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  <w:i w:val="0"/>
        <w:i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91468E"/>
    <w:multiLevelType w:val="hybridMultilevel"/>
    <w:tmpl w:val="666822D6"/>
    <w:lvl w:ilvl="0" w:tplc="0415000F">
      <w:start w:val="1"/>
      <w:numFmt w:val="decimal"/>
      <w:lvlText w:val="%1."/>
      <w:lvlJc w:val="left"/>
      <w:pPr>
        <w:ind w:left="787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AE2165"/>
    <w:multiLevelType w:val="hybridMultilevel"/>
    <w:tmpl w:val="B3AECD9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76457FDC"/>
    <w:multiLevelType w:val="hybridMultilevel"/>
    <w:tmpl w:val="ED8A6380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CE0A07"/>
    <w:multiLevelType w:val="hybridMultilevel"/>
    <w:tmpl w:val="287433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1B0853"/>
    <w:multiLevelType w:val="hybridMultilevel"/>
    <w:tmpl w:val="9FE00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23"/>
  </w:num>
  <w:num w:numId="12">
    <w:abstractNumId w:val="12"/>
  </w:num>
  <w:num w:numId="13">
    <w:abstractNumId w:val="20"/>
  </w:num>
  <w:num w:numId="14">
    <w:abstractNumId w:val="35"/>
  </w:num>
  <w:num w:numId="15">
    <w:abstractNumId w:val="24"/>
  </w:num>
  <w:num w:numId="16">
    <w:abstractNumId w:val="27"/>
  </w:num>
  <w:num w:numId="17">
    <w:abstractNumId w:val="14"/>
  </w:num>
  <w:num w:numId="18">
    <w:abstractNumId w:val="36"/>
  </w:num>
  <w:num w:numId="19">
    <w:abstractNumId w:val="37"/>
  </w:num>
  <w:num w:numId="20">
    <w:abstractNumId w:val="45"/>
  </w:num>
  <w:num w:numId="21">
    <w:abstractNumId w:val="10"/>
  </w:num>
  <w:num w:numId="22">
    <w:abstractNumId w:val="11"/>
  </w:num>
  <w:num w:numId="23">
    <w:abstractNumId w:val="39"/>
  </w:num>
  <w:num w:numId="24">
    <w:abstractNumId w:val="40"/>
  </w:num>
  <w:num w:numId="25">
    <w:abstractNumId w:val="15"/>
  </w:num>
  <w:num w:numId="26">
    <w:abstractNumId w:val="25"/>
  </w:num>
  <w:num w:numId="27">
    <w:abstractNumId w:val="46"/>
  </w:num>
  <w:num w:numId="28">
    <w:abstractNumId w:val="33"/>
  </w:num>
  <w:num w:numId="29">
    <w:abstractNumId w:val="28"/>
  </w:num>
  <w:num w:numId="30">
    <w:abstractNumId w:val="30"/>
  </w:num>
  <w:num w:numId="31">
    <w:abstractNumId w:val="43"/>
  </w:num>
  <w:num w:numId="32">
    <w:abstractNumId w:val="34"/>
  </w:num>
  <w:num w:numId="33">
    <w:abstractNumId w:val="17"/>
  </w:num>
  <w:num w:numId="34">
    <w:abstractNumId w:val="22"/>
  </w:num>
  <w:num w:numId="35">
    <w:abstractNumId w:val="29"/>
  </w:num>
  <w:num w:numId="36">
    <w:abstractNumId w:val="32"/>
  </w:num>
  <w:num w:numId="37">
    <w:abstractNumId w:val="21"/>
  </w:num>
  <w:num w:numId="38">
    <w:abstractNumId w:val="47"/>
  </w:num>
  <w:num w:numId="39">
    <w:abstractNumId w:val="26"/>
  </w:num>
  <w:num w:numId="40">
    <w:abstractNumId w:val="38"/>
  </w:num>
  <w:num w:numId="41">
    <w:abstractNumId w:val="31"/>
  </w:num>
  <w:num w:numId="42">
    <w:abstractNumId w:val="19"/>
  </w:num>
  <w:num w:numId="43">
    <w:abstractNumId w:val="18"/>
  </w:num>
  <w:num w:numId="44">
    <w:abstractNumId w:val="13"/>
  </w:num>
  <w:num w:numId="45">
    <w:abstractNumId w:val="42"/>
  </w:num>
  <w:num w:numId="46">
    <w:abstractNumId w:val="44"/>
  </w:num>
  <w:num w:numId="47">
    <w:abstractNumId w:val="16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5B87"/>
    <w:rsid w:val="00064D15"/>
    <w:rsid w:val="00070438"/>
    <w:rsid w:val="00077647"/>
    <w:rsid w:val="00094337"/>
    <w:rsid w:val="000D1FA8"/>
    <w:rsid w:val="000F2841"/>
    <w:rsid w:val="00127946"/>
    <w:rsid w:val="001311BF"/>
    <w:rsid w:val="00134929"/>
    <w:rsid w:val="00173EA2"/>
    <w:rsid w:val="001750BB"/>
    <w:rsid w:val="00190393"/>
    <w:rsid w:val="001A0BD2"/>
    <w:rsid w:val="001E0E98"/>
    <w:rsid w:val="0021766A"/>
    <w:rsid w:val="002254AA"/>
    <w:rsid w:val="00231524"/>
    <w:rsid w:val="002331B4"/>
    <w:rsid w:val="0024142F"/>
    <w:rsid w:val="00242743"/>
    <w:rsid w:val="0025137E"/>
    <w:rsid w:val="002524DF"/>
    <w:rsid w:val="00257B5E"/>
    <w:rsid w:val="002D3E3C"/>
    <w:rsid w:val="002D48BE"/>
    <w:rsid w:val="002E3899"/>
    <w:rsid w:val="002F4540"/>
    <w:rsid w:val="0032372F"/>
    <w:rsid w:val="00335F9F"/>
    <w:rsid w:val="00346C00"/>
    <w:rsid w:val="00354A18"/>
    <w:rsid w:val="003709BB"/>
    <w:rsid w:val="003735A1"/>
    <w:rsid w:val="00397BF3"/>
    <w:rsid w:val="003A4C4C"/>
    <w:rsid w:val="003A64FB"/>
    <w:rsid w:val="003B2BAF"/>
    <w:rsid w:val="003B7FFE"/>
    <w:rsid w:val="003F4BA3"/>
    <w:rsid w:val="00451DFB"/>
    <w:rsid w:val="00466A59"/>
    <w:rsid w:val="00470421"/>
    <w:rsid w:val="004C287B"/>
    <w:rsid w:val="004D7DD8"/>
    <w:rsid w:val="004F5805"/>
    <w:rsid w:val="00526CDD"/>
    <w:rsid w:val="005463A4"/>
    <w:rsid w:val="00547657"/>
    <w:rsid w:val="00553228"/>
    <w:rsid w:val="005605A7"/>
    <w:rsid w:val="00585AE0"/>
    <w:rsid w:val="0059345C"/>
    <w:rsid w:val="005A228A"/>
    <w:rsid w:val="005B2DC8"/>
    <w:rsid w:val="005B52B2"/>
    <w:rsid w:val="005B71A1"/>
    <w:rsid w:val="005D102F"/>
    <w:rsid w:val="005D1495"/>
    <w:rsid w:val="005D3C9F"/>
    <w:rsid w:val="0060040C"/>
    <w:rsid w:val="00613DCC"/>
    <w:rsid w:val="0061468C"/>
    <w:rsid w:val="00624DB6"/>
    <w:rsid w:val="00641287"/>
    <w:rsid w:val="00646E7F"/>
    <w:rsid w:val="00666B6E"/>
    <w:rsid w:val="006747BD"/>
    <w:rsid w:val="00683F14"/>
    <w:rsid w:val="006919BD"/>
    <w:rsid w:val="006927DE"/>
    <w:rsid w:val="006A4058"/>
    <w:rsid w:val="006D6DE5"/>
    <w:rsid w:val="006E5990"/>
    <w:rsid w:val="006F645A"/>
    <w:rsid w:val="00731DAD"/>
    <w:rsid w:val="007604E9"/>
    <w:rsid w:val="007937AA"/>
    <w:rsid w:val="007B45CB"/>
    <w:rsid w:val="007D27F4"/>
    <w:rsid w:val="007F481C"/>
    <w:rsid w:val="007F518A"/>
    <w:rsid w:val="007F5C45"/>
    <w:rsid w:val="008010A1"/>
    <w:rsid w:val="00805DF6"/>
    <w:rsid w:val="008112D7"/>
    <w:rsid w:val="0081454A"/>
    <w:rsid w:val="00821F16"/>
    <w:rsid w:val="008368C0"/>
    <w:rsid w:val="0084396A"/>
    <w:rsid w:val="00854B7B"/>
    <w:rsid w:val="0086490C"/>
    <w:rsid w:val="008672D4"/>
    <w:rsid w:val="00873955"/>
    <w:rsid w:val="008A51C3"/>
    <w:rsid w:val="008A5906"/>
    <w:rsid w:val="008C1729"/>
    <w:rsid w:val="008C272E"/>
    <w:rsid w:val="008C511A"/>
    <w:rsid w:val="008C75DD"/>
    <w:rsid w:val="008D1C0C"/>
    <w:rsid w:val="008D7889"/>
    <w:rsid w:val="008F027B"/>
    <w:rsid w:val="008F209D"/>
    <w:rsid w:val="009046C6"/>
    <w:rsid w:val="00913CA8"/>
    <w:rsid w:val="00924EB7"/>
    <w:rsid w:val="00941716"/>
    <w:rsid w:val="009461B0"/>
    <w:rsid w:val="00953B5F"/>
    <w:rsid w:val="00991157"/>
    <w:rsid w:val="009C2DFA"/>
    <w:rsid w:val="009D4C4D"/>
    <w:rsid w:val="009F1E6D"/>
    <w:rsid w:val="00A36F46"/>
    <w:rsid w:val="00A46162"/>
    <w:rsid w:val="00A4666C"/>
    <w:rsid w:val="00A52C29"/>
    <w:rsid w:val="00A6153F"/>
    <w:rsid w:val="00A678AD"/>
    <w:rsid w:val="00A77BDA"/>
    <w:rsid w:val="00A800FE"/>
    <w:rsid w:val="00A92D88"/>
    <w:rsid w:val="00AD11B5"/>
    <w:rsid w:val="00AF2FAA"/>
    <w:rsid w:val="00B1419C"/>
    <w:rsid w:val="00B20A92"/>
    <w:rsid w:val="00B60DD1"/>
    <w:rsid w:val="00B61F8A"/>
    <w:rsid w:val="00B76FE5"/>
    <w:rsid w:val="00B876D9"/>
    <w:rsid w:val="00B940BB"/>
    <w:rsid w:val="00BE509A"/>
    <w:rsid w:val="00BF3DF7"/>
    <w:rsid w:val="00C00C1E"/>
    <w:rsid w:val="00C038E9"/>
    <w:rsid w:val="00C34497"/>
    <w:rsid w:val="00C346D4"/>
    <w:rsid w:val="00C6053A"/>
    <w:rsid w:val="00C736D5"/>
    <w:rsid w:val="00C756BC"/>
    <w:rsid w:val="00CB3B90"/>
    <w:rsid w:val="00CE4A89"/>
    <w:rsid w:val="00CE531E"/>
    <w:rsid w:val="00CE59B3"/>
    <w:rsid w:val="00D005B3"/>
    <w:rsid w:val="00D06D36"/>
    <w:rsid w:val="00D23A93"/>
    <w:rsid w:val="00D30413"/>
    <w:rsid w:val="00D361E0"/>
    <w:rsid w:val="00D40690"/>
    <w:rsid w:val="00D5435C"/>
    <w:rsid w:val="00D71482"/>
    <w:rsid w:val="00D86DB0"/>
    <w:rsid w:val="00DA1C0E"/>
    <w:rsid w:val="00DA52A1"/>
    <w:rsid w:val="00DD0D55"/>
    <w:rsid w:val="00E1314A"/>
    <w:rsid w:val="00E43343"/>
    <w:rsid w:val="00E5171A"/>
    <w:rsid w:val="00E55458"/>
    <w:rsid w:val="00E6470D"/>
    <w:rsid w:val="00EA7CDA"/>
    <w:rsid w:val="00EB7025"/>
    <w:rsid w:val="00ED7972"/>
    <w:rsid w:val="00EE493C"/>
    <w:rsid w:val="00EE5CF2"/>
    <w:rsid w:val="00EF5F19"/>
    <w:rsid w:val="00F02990"/>
    <w:rsid w:val="00F307AF"/>
    <w:rsid w:val="00F34D98"/>
    <w:rsid w:val="00F40223"/>
    <w:rsid w:val="00F604D6"/>
    <w:rsid w:val="00F6778D"/>
    <w:rsid w:val="00F67DCB"/>
    <w:rsid w:val="00F85EF9"/>
    <w:rsid w:val="00FA5364"/>
    <w:rsid w:val="00FA62C4"/>
    <w:rsid w:val="00FF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454A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454A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5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dalena.milintowicz@port.lukasiewicz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D50D9-CCB0-4939-8D39-ECC89556B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377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Magdalena Milintowicz | Łukasiewicz - PORT Polski Ośrodek Rozwoju Technologii</cp:lastModifiedBy>
  <cp:revision>16</cp:revision>
  <cp:lastPrinted>2021-06-10T12:30:00Z</cp:lastPrinted>
  <dcterms:created xsi:type="dcterms:W3CDTF">2021-03-04T07:21:00Z</dcterms:created>
  <dcterms:modified xsi:type="dcterms:W3CDTF">2021-08-05T13:02:00Z</dcterms:modified>
</cp:coreProperties>
</file>