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0A9CB14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0312B1" w:rsidRPr="00A3323E">
        <w:rPr>
          <w:rFonts w:cs="Tahoma"/>
          <w:color w:val="000000"/>
          <w:szCs w:val="20"/>
          <w:lang w:eastAsia="pl-PL"/>
        </w:rPr>
        <w:t>PO.2721.122.2021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FDA6896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9275C2" w:rsidRPr="009275C2">
        <w:rPr>
          <w:rFonts w:asciiTheme="majorHAnsi" w:hAnsiTheme="majorHAnsi"/>
          <w:szCs w:val="20"/>
        </w:rPr>
        <w:t xml:space="preserve">Usługa przeglądu technicznego oraz regeneracji i konserwacji okresowej pompy </w:t>
      </w:r>
      <w:proofErr w:type="spellStart"/>
      <w:r w:rsidR="009275C2" w:rsidRPr="009275C2">
        <w:rPr>
          <w:rFonts w:asciiTheme="majorHAnsi" w:hAnsiTheme="majorHAnsi"/>
          <w:szCs w:val="20"/>
        </w:rPr>
        <w:t>Cryo</w:t>
      </w:r>
      <w:proofErr w:type="spellEnd"/>
      <w:r w:rsidR="009275C2" w:rsidRPr="009275C2">
        <w:rPr>
          <w:rFonts w:asciiTheme="majorHAnsi" w:hAnsiTheme="majorHAnsi"/>
          <w:szCs w:val="20"/>
        </w:rPr>
        <w:t xml:space="preserve"> </w:t>
      </w:r>
      <w:proofErr w:type="spellStart"/>
      <w:r w:rsidR="009275C2" w:rsidRPr="009275C2">
        <w:rPr>
          <w:rFonts w:asciiTheme="majorHAnsi" w:hAnsiTheme="majorHAnsi"/>
          <w:szCs w:val="20"/>
        </w:rPr>
        <w:t>Plex</w:t>
      </w:r>
      <w:proofErr w:type="spellEnd"/>
      <w:r w:rsidR="009275C2" w:rsidRPr="009275C2">
        <w:rPr>
          <w:rFonts w:asciiTheme="majorHAnsi" w:hAnsiTheme="majorHAnsi"/>
          <w:szCs w:val="20"/>
        </w:rPr>
        <w:t xml:space="preserve"> 8 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78EB4FA7" w:rsidR="000633B4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765BC1F6" w14:textId="77777777" w:rsidR="009275C2" w:rsidRPr="008701B5" w:rsidRDefault="009275C2" w:rsidP="009275C2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</w:p>
    <w:p w14:paraId="25F612C5" w14:textId="392CE3CB" w:rsidR="00C26A97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0A2BAC1B" w14:textId="77777777" w:rsidR="009275C2" w:rsidRPr="008701B5" w:rsidRDefault="009275C2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681F1A4D" w14:textId="4876349E" w:rsidR="00C26A97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79CD5CB3" w14:textId="77777777" w:rsidR="009275C2" w:rsidRPr="008701B5" w:rsidRDefault="009275C2" w:rsidP="009275C2">
      <w:pPr>
        <w:pStyle w:val="Akapitzlist"/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21C32D73" w:rsidR="003F718E" w:rsidRDefault="000312B1" w:rsidP="000312B1">
      <w:pPr>
        <w:tabs>
          <w:tab w:val="left" w:pos="1170"/>
        </w:tabs>
        <w:suppressAutoHyphens/>
        <w:spacing w:after="0" w:line="360" w:lineRule="auto"/>
        <w:ind w:left="708"/>
        <w:contextualSpacing/>
        <w:jc w:val="center"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lastRenderedPageBreak/>
        <w:br/>
        <w:t xml:space="preserve">Zawiera gwarancje na minimum 12 miesięcy TAK/NIE </w:t>
      </w:r>
      <w:r>
        <w:rPr>
          <w:rFonts w:ascii="Verdana" w:hAnsi="Verdana" w:cs="Tahoma"/>
          <w:bCs/>
          <w:color w:val="auto"/>
          <w:szCs w:val="20"/>
        </w:rPr>
        <w:br/>
      </w:r>
      <w:r w:rsidRPr="000312B1">
        <w:rPr>
          <w:rFonts w:ascii="Verdana" w:hAnsi="Verdana" w:cs="Tahoma"/>
          <w:bCs/>
          <w:color w:val="auto"/>
          <w:sz w:val="12"/>
          <w:szCs w:val="12"/>
        </w:rPr>
        <w:t>*NIEPOTRZEBNE SKREŚLIĆ</w:t>
      </w:r>
    </w:p>
    <w:p w14:paraId="2826791D" w14:textId="77777777" w:rsidR="000312B1" w:rsidRDefault="000312B1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12B1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75C2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B29F8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9</cp:revision>
  <cp:lastPrinted>2020-04-22T14:05:00Z</cp:lastPrinted>
  <dcterms:created xsi:type="dcterms:W3CDTF">2021-03-04T07:25:00Z</dcterms:created>
  <dcterms:modified xsi:type="dcterms:W3CDTF">2021-10-12T09:13:00Z</dcterms:modified>
</cp:coreProperties>
</file>