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41401CD9" w:rsidR="000633B4" w:rsidRPr="005A3158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do zapytania </w:t>
      </w:r>
      <w:r w:rsidRPr="005A3158">
        <w:rPr>
          <w:rFonts w:ascii="Verdana" w:eastAsia="Times New Roman" w:hAnsi="Verdana" w:cs="Tahoma"/>
          <w:bCs/>
          <w:color w:val="auto"/>
          <w:szCs w:val="20"/>
          <w:lang w:eastAsia="ar-SA"/>
        </w:rPr>
        <w:t>ofertowego</w:t>
      </w:r>
      <w:r w:rsidRPr="005A3158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5A3158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5A3158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5A3158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D1142C" w:rsidRPr="005A3158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PO.2721.</w:t>
      </w:r>
      <w:r w:rsidR="00E04696" w:rsidRPr="005A3158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131</w:t>
      </w:r>
      <w:r w:rsidR="00D1142C" w:rsidRPr="005A3158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.2021</w:t>
      </w:r>
    </w:p>
    <w:p w14:paraId="393D1FEB" w14:textId="77777777" w:rsidR="000633B4" w:rsidRPr="005A3158" w:rsidRDefault="000633B4" w:rsidP="00984686">
      <w:pPr>
        <w:suppressAutoHyphens/>
        <w:spacing w:after="0" w:line="276" w:lineRule="auto"/>
        <w:rPr>
          <w:rFonts w:ascii="Verdana" w:hAnsi="Verdana" w:cs="Tahoma"/>
          <w:color w:val="auto"/>
          <w:szCs w:val="20"/>
          <w:lang w:eastAsia="ar-SA"/>
        </w:rPr>
      </w:pPr>
    </w:p>
    <w:p w14:paraId="741C4B74" w14:textId="4089E72E" w:rsidR="000633B4" w:rsidRPr="00D92614" w:rsidRDefault="000633B4" w:rsidP="00D92614">
      <w:pPr>
        <w:spacing w:after="0"/>
        <w:rPr>
          <w:rFonts w:ascii="Roboto Lt" w:hAnsi="Roboto Lt"/>
          <w:sz w:val="18"/>
          <w:szCs w:val="18"/>
        </w:rPr>
      </w:pPr>
      <w:r w:rsidRPr="005A3158">
        <w:rPr>
          <w:rFonts w:ascii="Verdana" w:hAnsi="Verdana" w:cs="Tahoma"/>
          <w:color w:val="auto"/>
          <w:szCs w:val="20"/>
        </w:rPr>
        <w:t xml:space="preserve">W nawiązaniu do ogłoszenia o zamówieniu </w:t>
      </w:r>
      <w:r w:rsidRPr="005A3158">
        <w:rPr>
          <w:rFonts w:ascii="Verdana" w:hAnsi="Verdana" w:cs="Tahoma"/>
          <w:color w:val="auto"/>
          <w:szCs w:val="20"/>
          <w:lang w:eastAsia="pl-PL"/>
        </w:rPr>
        <w:t xml:space="preserve">  </w:t>
      </w:r>
      <w:r w:rsidR="00E46E1B" w:rsidRPr="005A3158">
        <w:rPr>
          <w:rFonts w:ascii="Verdana" w:hAnsi="Verdana" w:cs="Tahoma"/>
          <w:color w:val="auto"/>
          <w:szCs w:val="20"/>
          <w:lang w:eastAsia="pl-PL"/>
        </w:rPr>
        <w:t>pn.</w:t>
      </w:r>
      <w:r w:rsidR="003448EA" w:rsidRPr="005A3158">
        <w:rPr>
          <w:rFonts w:ascii="Verdana" w:hAnsi="Verdana" w:cs="Tahoma"/>
          <w:color w:val="auto"/>
          <w:szCs w:val="20"/>
          <w:lang w:eastAsia="pl-PL"/>
        </w:rPr>
        <w:t xml:space="preserve"> </w:t>
      </w:r>
      <w:r w:rsidR="00E04696" w:rsidRPr="005A3158">
        <w:rPr>
          <w:rFonts w:ascii="Verdana" w:hAnsi="Verdana" w:cs="Tahoma"/>
          <w:color w:val="auto"/>
          <w:szCs w:val="20"/>
          <w:lang w:eastAsia="pl-PL"/>
        </w:rPr>
        <w:t xml:space="preserve">Usługa syntezy </w:t>
      </w:r>
      <w:proofErr w:type="spellStart"/>
      <w:r w:rsidR="00E04696" w:rsidRPr="005A3158">
        <w:rPr>
          <w:rFonts w:ascii="Verdana" w:hAnsi="Verdana" w:cs="Tahoma"/>
          <w:color w:val="auto"/>
          <w:szCs w:val="20"/>
          <w:lang w:eastAsia="pl-PL"/>
        </w:rPr>
        <w:t>oligonukleotydów</w:t>
      </w:r>
      <w:proofErr w:type="spellEnd"/>
      <w:r w:rsidR="00E04696" w:rsidRPr="005A3158">
        <w:rPr>
          <w:rFonts w:ascii="Verdana" w:hAnsi="Verdana" w:cs="Tahoma"/>
          <w:color w:val="auto"/>
          <w:szCs w:val="20"/>
          <w:lang w:eastAsia="pl-PL"/>
        </w:rPr>
        <w:t xml:space="preserve">  (25 starterów, łącznie 527 </w:t>
      </w:r>
      <w:proofErr w:type="spellStart"/>
      <w:r w:rsidR="00E04696" w:rsidRPr="005A3158">
        <w:rPr>
          <w:rFonts w:ascii="Verdana" w:hAnsi="Verdana" w:cs="Tahoma"/>
          <w:color w:val="auto"/>
          <w:szCs w:val="20"/>
          <w:lang w:eastAsia="pl-PL"/>
        </w:rPr>
        <w:t>pz</w:t>
      </w:r>
      <w:proofErr w:type="spellEnd"/>
      <w:r w:rsidR="00E04696" w:rsidRPr="005A3158">
        <w:rPr>
          <w:rFonts w:ascii="Verdana" w:hAnsi="Verdana" w:cs="Tahoma"/>
          <w:color w:val="auto"/>
          <w:szCs w:val="20"/>
          <w:lang w:eastAsia="pl-PL"/>
        </w:rPr>
        <w:t>, skala: 0.02 µmol (max. 0,05), oczyszczanie: standard)</w:t>
      </w:r>
      <w:r w:rsidR="00D92614" w:rsidRPr="005A3158">
        <w:rPr>
          <w:rFonts w:asciiTheme="majorHAnsi" w:hAnsiTheme="majorHAnsi"/>
          <w:color w:val="auto"/>
          <w:szCs w:val="20"/>
        </w:rPr>
        <w:t xml:space="preserve"> </w:t>
      </w:r>
      <w:r w:rsidR="005738BF" w:rsidRPr="005A3158">
        <w:rPr>
          <w:rFonts w:ascii="Verdana" w:hAnsi="Verdana" w:cs="Tahoma"/>
          <w:color w:val="auto"/>
          <w:szCs w:val="20"/>
        </w:rPr>
        <w:t>na rzecz</w:t>
      </w:r>
      <w:r w:rsidR="009C0C82" w:rsidRPr="005A3158">
        <w:rPr>
          <w:rFonts w:ascii="Verdana" w:hAnsi="Verdana" w:cs="Tahoma"/>
          <w:color w:val="auto"/>
          <w:szCs w:val="20"/>
        </w:rPr>
        <w:t xml:space="preserve"> Sieci Badawczej Łukasiewicz – PORT Polskiego Ośrodka Rozwoju Technologii</w:t>
      </w:r>
      <w:r w:rsidR="00CB6F21" w:rsidRPr="005A3158">
        <w:rPr>
          <w:rFonts w:ascii="Verdana" w:hAnsi="Verdana" w:cs="Tahoma"/>
          <w:color w:val="auto"/>
          <w:szCs w:val="20"/>
        </w:rPr>
        <w:t xml:space="preserve"> ul. </w:t>
      </w:r>
      <w:proofErr w:type="spellStart"/>
      <w:r w:rsidR="00CB6F21" w:rsidRPr="005A3158">
        <w:rPr>
          <w:rFonts w:ascii="Verdana" w:hAnsi="Verdana" w:cs="Tahoma"/>
          <w:color w:val="auto"/>
          <w:szCs w:val="20"/>
        </w:rPr>
        <w:t>Stabłowicka</w:t>
      </w:r>
      <w:proofErr w:type="spellEnd"/>
      <w:r w:rsidR="00CB6F21" w:rsidRPr="005A3158">
        <w:rPr>
          <w:rFonts w:ascii="Verdana" w:hAnsi="Verdana" w:cs="Tahoma"/>
          <w:color w:val="auto"/>
          <w:szCs w:val="20"/>
        </w:rPr>
        <w:t xml:space="preserve"> 147,  54-066 Wrocław</w:t>
      </w:r>
      <w:r w:rsidR="00CB6F21" w:rsidRPr="00984686">
        <w:rPr>
          <w:rFonts w:ascii="Verdana" w:hAnsi="Verdana" w:cs="Tahoma"/>
          <w:color w:val="000000"/>
          <w:szCs w:val="20"/>
        </w:rPr>
        <w:t xml:space="preserve">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E04696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</w:rPr>
      </w:pPr>
      <w:r w:rsidRPr="00E04696">
        <w:rPr>
          <w:rFonts w:ascii="Verdana" w:hAnsi="Verdana" w:cs="Tahoma"/>
          <w:bCs/>
          <w:i/>
        </w:rPr>
        <w:t>Cena wynosi …………………………….... zł netto</w:t>
      </w:r>
      <w:r w:rsidRPr="00E04696">
        <w:rPr>
          <w:rFonts w:ascii="Verdana" w:hAnsi="Verdana" w:cs="Tahoma"/>
          <w:bCs/>
        </w:rPr>
        <w:t xml:space="preserve">, </w:t>
      </w:r>
    </w:p>
    <w:p w14:paraId="25F612C5" w14:textId="1F8DB8DF" w:rsidR="00C26A97" w:rsidRPr="00E04696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 w:val="22"/>
        </w:rPr>
      </w:pPr>
      <w:r w:rsidRPr="00E04696">
        <w:rPr>
          <w:rFonts w:ascii="Verdana" w:hAnsi="Verdana" w:cs="Tahoma"/>
          <w:bCs/>
          <w:color w:val="auto"/>
          <w:sz w:val="22"/>
        </w:rPr>
        <w:t xml:space="preserve">słownie: …………………………………………………………………….. </w:t>
      </w:r>
    </w:p>
    <w:p w14:paraId="1AFA130A" w14:textId="77777777" w:rsidR="00E04696" w:rsidRPr="00E04696" w:rsidRDefault="00E04696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 w:val="22"/>
        </w:rPr>
      </w:pPr>
    </w:p>
    <w:p w14:paraId="681F1A4D" w14:textId="76055B92" w:rsidR="00C26A97" w:rsidRPr="00E04696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</w:rPr>
      </w:pPr>
      <w:r w:rsidRPr="00E04696">
        <w:rPr>
          <w:rFonts w:ascii="Verdana" w:hAnsi="Verdana" w:cs="Tahoma"/>
          <w:bCs/>
        </w:rPr>
        <w:t>Cena wynosi ………………</w:t>
      </w:r>
      <w:r w:rsidR="00DB2C71" w:rsidRPr="00E04696">
        <w:rPr>
          <w:rFonts w:ascii="Verdana" w:hAnsi="Verdana" w:cs="Tahoma"/>
          <w:bCs/>
        </w:rPr>
        <w:t>..</w:t>
      </w:r>
      <w:r w:rsidRPr="00E04696">
        <w:rPr>
          <w:rFonts w:ascii="Verdana" w:hAnsi="Verdana" w:cs="Tahoma"/>
          <w:bCs/>
        </w:rPr>
        <w:t xml:space="preserve">……….. </w:t>
      </w:r>
      <w:r w:rsidRPr="00E04696">
        <w:rPr>
          <w:rFonts w:ascii="Verdana" w:hAnsi="Verdana" w:cs="Tahoma"/>
          <w:bCs/>
          <w:i/>
          <w:iCs/>
        </w:rPr>
        <w:t>zł brutto</w:t>
      </w:r>
      <w:r w:rsidRPr="00E04696">
        <w:rPr>
          <w:rFonts w:ascii="Verdana" w:hAnsi="Verdana" w:cs="Tahoma"/>
          <w:bCs/>
        </w:rPr>
        <w:t>,</w:t>
      </w:r>
    </w:p>
    <w:p w14:paraId="55FC974E" w14:textId="0B8F4553" w:rsidR="00D92614" w:rsidRPr="00E04696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 w:val="22"/>
        </w:rPr>
      </w:pPr>
      <w:r w:rsidRPr="00E04696">
        <w:rPr>
          <w:rFonts w:ascii="Verdana" w:hAnsi="Verdana" w:cs="Tahoma"/>
          <w:bCs/>
          <w:color w:val="auto"/>
          <w:sz w:val="22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32ECA7A2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lastRenderedPageBreak/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6"/>
        <w:gridCol w:w="2760"/>
        <w:gridCol w:w="2174"/>
        <w:gridCol w:w="1500"/>
      </w:tblGrid>
      <w:tr w:rsidR="00743E6C" w:rsidRPr="00C579F1" w14:paraId="7885FD88" w14:textId="77777777" w:rsidTr="00E04696">
        <w:trPr>
          <w:trHeight w:val="1128"/>
          <w:jc w:val="center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E04696">
        <w:trPr>
          <w:trHeight w:val="1103"/>
          <w:jc w:val="center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142"/>
        </w:tabs>
        <w:ind w:left="142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A3158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04696"/>
    <w:rsid w:val="00E453BC"/>
    <w:rsid w:val="00E46E1B"/>
    <w:rsid w:val="00E6470D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253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Żaneta Kossińska | Łukasiewicz - PORT Polski Ośrodek Rozwoju Technologii</cp:lastModifiedBy>
  <cp:revision>11</cp:revision>
  <cp:lastPrinted>2020-04-22T14:05:00Z</cp:lastPrinted>
  <dcterms:created xsi:type="dcterms:W3CDTF">2021-03-04T07:25:00Z</dcterms:created>
  <dcterms:modified xsi:type="dcterms:W3CDTF">2021-11-10T10:15:00Z</dcterms:modified>
</cp:coreProperties>
</file>