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B287CFE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9624DE">
        <w:rPr>
          <w:rFonts w:asciiTheme="majorHAnsi" w:hAnsiTheme="majorHAnsi"/>
          <w:szCs w:val="20"/>
        </w:rPr>
        <w:t>29</w:t>
      </w:r>
      <w:r w:rsidRPr="00B97CFE">
        <w:rPr>
          <w:rFonts w:asciiTheme="majorHAnsi" w:hAnsiTheme="majorHAnsi"/>
          <w:szCs w:val="20"/>
        </w:rPr>
        <w:t>.202</w:t>
      </w:r>
      <w:r w:rsidR="009624DE">
        <w:rPr>
          <w:rFonts w:asciiTheme="majorHAnsi" w:hAnsiTheme="majorHAnsi"/>
          <w:szCs w:val="20"/>
        </w:rPr>
        <w:t>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14E87544" w:rsidR="001B10B5" w:rsidRPr="00B03512" w:rsidRDefault="009624DE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24DE">
        <w:rPr>
          <w:rFonts w:asciiTheme="majorHAnsi" w:hAnsiTheme="majorHAnsi"/>
          <w:szCs w:val="20"/>
        </w:rPr>
        <w:t xml:space="preserve">na dostawę kuwet kwarcowych dla Sieci Badawczej ŁUKASIEWICZ - PORT Polskiego Ośrodka Rozwoju Technologii  na potrzeby realizacji projektu: „Hybrydowe Platformy czujnikowe zintegrowanych układów </w:t>
      </w:r>
      <w:proofErr w:type="spellStart"/>
      <w:r w:rsidRPr="009624DE">
        <w:rPr>
          <w:rFonts w:asciiTheme="majorHAnsi" w:hAnsiTheme="majorHAnsi"/>
          <w:szCs w:val="20"/>
        </w:rPr>
        <w:t>fotonicznych</w:t>
      </w:r>
      <w:proofErr w:type="spellEnd"/>
      <w:r w:rsidRPr="009624DE">
        <w:rPr>
          <w:rFonts w:asciiTheme="majorHAnsi" w:hAnsiTheme="majorHAnsi"/>
          <w:szCs w:val="20"/>
        </w:rPr>
        <w:t xml:space="preserve"> na bazie materiałów ceramicznych i polimerowych”, realizowanego w Programie TEAM NET fundacji na rzecz Nauki Polskiej, na podstawie umowy o dofinansowanie nr POIR.04.04.00-00-14D6/18-00.</w:t>
      </w: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3436323E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887287">
        <w:rPr>
          <w:rFonts w:asciiTheme="majorHAnsi" w:eastAsia="Calibri" w:hAnsiTheme="majorHAnsi" w:cs="Tahoma"/>
          <w:bCs/>
          <w:szCs w:val="20"/>
        </w:rPr>
        <w:t>23.02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887287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887287" w:rsidRPr="00887287">
        <w:rPr>
          <w:rFonts w:asciiTheme="majorHAnsi" w:hAnsiTheme="majorHAnsi"/>
          <w:szCs w:val="20"/>
        </w:rPr>
        <w:t xml:space="preserve">na dostawę kuwet kwarcowych dla Sieci Badawczej ŁUKASIEWICZ - PORT Polskiego Ośrodka Rozwoju Technologii 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0A42DF7B" w:rsidR="001B10B5" w:rsidRPr="00B97CFE" w:rsidRDefault="001B10B5" w:rsidP="0062740D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42943DBE" w:rsidR="001B10B5" w:rsidRDefault="009624DE" w:rsidP="009624DE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 w:rsidRPr="00887287">
        <w:rPr>
          <w:rFonts w:asciiTheme="majorHAnsi" w:hAnsiTheme="majorHAnsi" w:cs="Tahoma"/>
          <w:bCs/>
          <w:sz w:val="20"/>
          <w:szCs w:val="20"/>
          <w:highlight w:val="yellow"/>
        </w:rPr>
        <w:t>………………………</w:t>
      </w:r>
      <w:r w:rsidR="001B10B5" w:rsidRPr="00887287">
        <w:rPr>
          <w:rFonts w:asciiTheme="majorHAnsi" w:hAnsiTheme="majorHAnsi" w:cs="Tahoma"/>
          <w:bCs/>
          <w:sz w:val="20"/>
          <w:szCs w:val="20"/>
          <w:highlight w:val="yellow"/>
        </w:rPr>
        <w:t>………… dni roboczych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87287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5A9DCBC8" w:rsidR="002C5CFA" w:rsidRDefault="009624DE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29FA3DA" wp14:editId="65180C9B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2740D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87287"/>
    <w:rsid w:val="008C1729"/>
    <w:rsid w:val="008C75DD"/>
    <w:rsid w:val="008F027B"/>
    <w:rsid w:val="008F0B16"/>
    <w:rsid w:val="008F209D"/>
    <w:rsid w:val="009624DE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</TotalTime>
  <Pages>3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5</cp:revision>
  <cp:lastPrinted>2020-02-10T12:13:00Z</cp:lastPrinted>
  <dcterms:created xsi:type="dcterms:W3CDTF">2021-03-30T09:45:00Z</dcterms:created>
  <dcterms:modified xsi:type="dcterms:W3CDTF">2022-02-23T12:23:00Z</dcterms:modified>
</cp:coreProperties>
</file>