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397B654C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C2474B">
        <w:rPr>
          <w:rFonts w:asciiTheme="majorHAnsi" w:hAnsiTheme="majorHAnsi"/>
          <w:szCs w:val="20"/>
        </w:rPr>
        <w:t>14.2022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3C23423D" w14:textId="40AFC52E" w:rsidR="00C2474B" w:rsidRPr="0003037F" w:rsidRDefault="00C2474B" w:rsidP="00C2474B">
      <w:pPr>
        <w:spacing w:after="0"/>
        <w:rPr>
          <w:rFonts w:asciiTheme="majorHAnsi" w:hAnsiTheme="majorHAnsi"/>
          <w:szCs w:val="20"/>
        </w:rPr>
      </w:pPr>
      <w:r w:rsidRPr="0059077A">
        <w:rPr>
          <w:rFonts w:asciiTheme="majorHAnsi" w:hAnsiTheme="majorHAnsi"/>
          <w:szCs w:val="20"/>
        </w:rPr>
        <w:t xml:space="preserve">na dostawę odczynników  dla Sieci Badawczej ŁUKASIEWICZ - PORT Polskiego Ośrodka Rozwoju Technologii  na potrzeby realizacji projektu: </w:t>
      </w:r>
      <w:r w:rsidRPr="0059077A">
        <w:rPr>
          <w:rFonts w:asciiTheme="majorHAnsi" w:hAnsiTheme="majorHAnsi"/>
          <w:b/>
          <w:bCs/>
          <w:szCs w:val="20"/>
        </w:rPr>
        <w:t xml:space="preserve">„Hybrydowe Platformy czujnikowe zintegrowanych układów </w:t>
      </w:r>
      <w:proofErr w:type="spellStart"/>
      <w:r w:rsidRPr="0059077A">
        <w:rPr>
          <w:rFonts w:asciiTheme="majorHAnsi" w:hAnsiTheme="majorHAnsi"/>
          <w:b/>
          <w:bCs/>
          <w:szCs w:val="20"/>
        </w:rPr>
        <w:t>fotonicznych</w:t>
      </w:r>
      <w:proofErr w:type="spellEnd"/>
      <w:r w:rsidRPr="0059077A">
        <w:rPr>
          <w:rFonts w:asciiTheme="majorHAnsi" w:hAnsiTheme="majorHAnsi"/>
          <w:b/>
          <w:bCs/>
          <w:szCs w:val="20"/>
        </w:rPr>
        <w:t xml:space="preserve"> na bazie materiałów ceramicznych i polimerowych”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656D882F" w14:textId="77777777" w:rsidR="00506FEC" w:rsidRPr="0003037F" w:rsidRDefault="001B10B5" w:rsidP="00506FEC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506FEC">
        <w:rPr>
          <w:rFonts w:asciiTheme="majorHAnsi" w:eastAsia="Calibri" w:hAnsiTheme="majorHAnsi" w:cs="Tahoma"/>
          <w:bCs/>
          <w:szCs w:val="20"/>
        </w:rPr>
        <w:t>01.02</w:t>
      </w:r>
      <w:r>
        <w:rPr>
          <w:rFonts w:asciiTheme="majorHAnsi" w:eastAsia="Calibri" w:hAnsiTheme="majorHAnsi" w:cs="Tahoma"/>
          <w:bCs/>
          <w:szCs w:val="20"/>
        </w:rPr>
        <w:t>.202</w:t>
      </w:r>
      <w:r w:rsidR="00506FEC">
        <w:rPr>
          <w:rFonts w:asciiTheme="majorHAnsi" w:eastAsia="Calibri" w:hAnsiTheme="majorHAnsi" w:cs="Tahoma"/>
          <w:bCs/>
          <w:szCs w:val="20"/>
        </w:rPr>
        <w:t>2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="00506FEC" w:rsidRPr="0059077A">
        <w:rPr>
          <w:rFonts w:asciiTheme="majorHAnsi" w:hAnsiTheme="majorHAnsi"/>
          <w:szCs w:val="20"/>
        </w:rPr>
        <w:t xml:space="preserve">na dostawę odczynników  dla Sieci Badawczej ŁUKASIEWICZ - PORT Polskiego Ośrodka Rozwoju Technologii  na potrzeby realizacji projektu: </w:t>
      </w:r>
      <w:r w:rsidR="00506FEC" w:rsidRPr="0059077A">
        <w:rPr>
          <w:rFonts w:asciiTheme="majorHAnsi" w:hAnsiTheme="majorHAnsi"/>
          <w:b/>
          <w:bCs/>
          <w:szCs w:val="20"/>
        </w:rPr>
        <w:t xml:space="preserve">„Hybrydowe Platformy czujnikowe zintegrowanych układów </w:t>
      </w:r>
      <w:proofErr w:type="spellStart"/>
      <w:r w:rsidR="00506FEC" w:rsidRPr="0059077A">
        <w:rPr>
          <w:rFonts w:asciiTheme="majorHAnsi" w:hAnsiTheme="majorHAnsi"/>
          <w:b/>
          <w:bCs/>
          <w:szCs w:val="20"/>
        </w:rPr>
        <w:t>fotonicznych</w:t>
      </w:r>
      <w:proofErr w:type="spellEnd"/>
      <w:r w:rsidR="00506FEC" w:rsidRPr="0059077A">
        <w:rPr>
          <w:rFonts w:asciiTheme="majorHAnsi" w:hAnsiTheme="majorHAnsi"/>
          <w:b/>
          <w:bCs/>
          <w:szCs w:val="20"/>
        </w:rPr>
        <w:t xml:space="preserve"> na bazie materiałów ceramicznych i polimerowych”</w:t>
      </w:r>
    </w:p>
    <w:p w14:paraId="38D706ED" w14:textId="360E70E1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2906F0C1" w14:textId="4727F444" w:rsidR="00C2474B" w:rsidRPr="00C2474B" w:rsidRDefault="001B10B5" w:rsidP="00C2474B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717"/>
        <w:gridCol w:w="2718"/>
        <w:gridCol w:w="2718"/>
      </w:tblGrid>
      <w:tr w:rsidR="00C2474B" w:rsidRPr="00C2474B" w14:paraId="36B582CB" w14:textId="77777777" w:rsidTr="00C2474B">
        <w:trPr>
          <w:jc w:val="center"/>
        </w:trPr>
        <w:tc>
          <w:tcPr>
            <w:tcW w:w="2717" w:type="dxa"/>
          </w:tcPr>
          <w:p w14:paraId="164EE1E5" w14:textId="77777777" w:rsidR="00C2474B" w:rsidRPr="00C2474B" w:rsidRDefault="00C2474B" w:rsidP="006A0ACB">
            <w:pPr>
              <w:spacing w:after="0" w:line="240" w:lineRule="auto"/>
              <w:rPr>
                <w:rFonts w:asciiTheme="majorHAnsi" w:eastAsia="Times New Roman" w:hAnsiTheme="majorHAnsi"/>
                <w:sz w:val="22"/>
              </w:rPr>
            </w:pPr>
          </w:p>
        </w:tc>
        <w:tc>
          <w:tcPr>
            <w:tcW w:w="2718" w:type="dxa"/>
          </w:tcPr>
          <w:p w14:paraId="6B3CD273" w14:textId="77777777" w:rsidR="00C2474B" w:rsidRPr="00C2474B" w:rsidRDefault="00C2474B" w:rsidP="006A0ACB">
            <w:pPr>
              <w:spacing w:after="0" w:line="240" w:lineRule="auto"/>
              <w:rPr>
                <w:rFonts w:asciiTheme="majorHAnsi" w:eastAsia="Times New Roman" w:hAnsiTheme="majorHAnsi"/>
                <w:sz w:val="22"/>
              </w:rPr>
            </w:pPr>
            <w:r w:rsidRPr="00C2474B">
              <w:rPr>
                <w:rFonts w:asciiTheme="majorHAnsi" w:eastAsia="Times New Roman" w:hAnsiTheme="majorHAnsi"/>
                <w:sz w:val="22"/>
              </w:rPr>
              <w:t>Cena netto</w:t>
            </w:r>
          </w:p>
        </w:tc>
        <w:tc>
          <w:tcPr>
            <w:tcW w:w="2718" w:type="dxa"/>
          </w:tcPr>
          <w:p w14:paraId="176271D4" w14:textId="77777777" w:rsidR="00C2474B" w:rsidRPr="00C2474B" w:rsidRDefault="00C2474B" w:rsidP="006A0ACB">
            <w:pPr>
              <w:spacing w:after="0" w:line="240" w:lineRule="auto"/>
              <w:rPr>
                <w:rFonts w:asciiTheme="majorHAnsi" w:eastAsia="Times New Roman" w:hAnsiTheme="majorHAnsi"/>
                <w:sz w:val="22"/>
              </w:rPr>
            </w:pPr>
            <w:r w:rsidRPr="00C2474B">
              <w:rPr>
                <w:rFonts w:asciiTheme="majorHAnsi" w:eastAsia="Times New Roman" w:hAnsiTheme="majorHAnsi"/>
                <w:sz w:val="22"/>
              </w:rPr>
              <w:t xml:space="preserve"> Cena brutto </w:t>
            </w:r>
          </w:p>
        </w:tc>
      </w:tr>
      <w:tr w:rsidR="00C2474B" w:rsidRPr="00C2474B" w14:paraId="23609327" w14:textId="77777777" w:rsidTr="00C2474B">
        <w:trPr>
          <w:jc w:val="center"/>
        </w:trPr>
        <w:tc>
          <w:tcPr>
            <w:tcW w:w="2717" w:type="dxa"/>
          </w:tcPr>
          <w:p w14:paraId="6C678919" w14:textId="77777777" w:rsidR="00C2474B" w:rsidRPr="00C2474B" w:rsidRDefault="00C2474B" w:rsidP="006A0ACB">
            <w:pPr>
              <w:spacing w:after="0" w:line="240" w:lineRule="auto"/>
              <w:rPr>
                <w:rFonts w:asciiTheme="majorHAnsi" w:eastAsia="Times New Roman" w:hAnsiTheme="majorHAnsi"/>
                <w:sz w:val="22"/>
              </w:rPr>
            </w:pPr>
            <w:proofErr w:type="spellStart"/>
            <w:r w:rsidRPr="00C2474B">
              <w:rPr>
                <w:rFonts w:asciiTheme="majorHAnsi" w:eastAsia="Times New Roman" w:hAnsiTheme="majorHAnsi"/>
                <w:sz w:val="22"/>
              </w:rPr>
              <w:t>metakrylan</w:t>
            </w:r>
            <w:proofErr w:type="spellEnd"/>
            <w:r w:rsidRPr="00C2474B">
              <w:rPr>
                <w:rFonts w:asciiTheme="majorHAnsi" w:eastAsia="Times New Roman" w:hAnsiTheme="majorHAnsi"/>
                <w:sz w:val="22"/>
              </w:rPr>
              <w:t xml:space="preserve"> metylu - 2l.</w:t>
            </w:r>
          </w:p>
        </w:tc>
        <w:tc>
          <w:tcPr>
            <w:tcW w:w="2718" w:type="dxa"/>
          </w:tcPr>
          <w:p w14:paraId="5B037EBD" w14:textId="77777777" w:rsidR="00C2474B" w:rsidRPr="00C2474B" w:rsidRDefault="00C2474B" w:rsidP="006A0ACB">
            <w:pPr>
              <w:spacing w:after="0" w:line="240" w:lineRule="auto"/>
              <w:rPr>
                <w:rFonts w:asciiTheme="majorHAnsi" w:eastAsia="Times New Roman" w:hAnsiTheme="majorHAnsi"/>
                <w:sz w:val="22"/>
              </w:rPr>
            </w:pPr>
          </w:p>
        </w:tc>
        <w:tc>
          <w:tcPr>
            <w:tcW w:w="2718" w:type="dxa"/>
          </w:tcPr>
          <w:p w14:paraId="3021FFD6" w14:textId="77777777" w:rsidR="00C2474B" w:rsidRPr="00C2474B" w:rsidRDefault="00C2474B" w:rsidP="006A0ACB">
            <w:pPr>
              <w:spacing w:after="0" w:line="240" w:lineRule="auto"/>
              <w:rPr>
                <w:rFonts w:asciiTheme="majorHAnsi" w:eastAsia="Times New Roman" w:hAnsiTheme="majorHAnsi"/>
                <w:sz w:val="22"/>
              </w:rPr>
            </w:pPr>
          </w:p>
        </w:tc>
      </w:tr>
      <w:tr w:rsidR="00C2474B" w:rsidRPr="00C2474B" w14:paraId="04F9FAEE" w14:textId="77777777" w:rsidTr="00C2474B">
        <w:trPr>
          <w:jc w:val="center"/>
        </w:trPr>
        <w:tc>
          <w:tcPr>
            <w:tcW w:w="2717" w:type="dxa"/>
          </w:tcPr>
          <w:p w14:paraId="4AFA13E9" w14:textId="77777777" w:rsidR="00C2474B" w:rsidRPr="00C2474B" w:rsidRDefault="00C2474B" w:rsidP="006A0ACB">
            <w:pPr>
              <w:spacing w:after="0" w:line="240" w:lineRule="auto"/>
              <w:rPr>
                <w:rFonts w:asciiTheme="majorHAnsi" w:eastAsia="Times New Roman" w:hAnsiTheme="majorHAnsi"/>
                <w:sz w:val="22"/>
              </w:rPr>
            </w:pPr>
            <w:proofErr w:type="spellStart"/>
            <w:r w:rsidRPr="00C2474B">
              <w:rPr>
                <w:rFonts w:asciiTheme="majorHAnsi" w:eastAsia="Times New Roman" w:hAnsiTheme="majorHAnsi"/>
                <w:sz w:val="22"/>
              </w:rPr>
              <w:t>metakrylan</w:t>
            </w:r>
            <w:proofErr w:type="spellEnd"/>
            <w:r w:rsidRPr="00C2474B">
              <w:rPr>
                <w:rFonts w:asciiTheme="majorHAnsi" w:eastAsia="Times New Roman" w:hAnsiTheme="majorHAnsi"/>
                <w:sz w:val="22"/>
              </w:rPr>
              <w:t xml:space="preserve"> </w:t>
            </w:r>
            <w:proofErr w:type="spellStart"/>
            <w:r w:rsidRPr="00C2474B">
              <w:rPr>
                <w:rFonts w:asciiTheme="majorHAnsi" w:eastAsia="Times New Roman" w:hAnsiTheme="majorHAnsi"/>
                <w:sz w:val="22"/>
              </w:rPr>
              <w:t>glicydu</w:t>
            </w:r>
            <w:proofErr w:type="spellEnd"/>
            <w:r w:rsidRPr="00C2474B">
              <w:rPr>
                <w:rFonts w:asciiTheme="majorHAnsi" w:eastAsia="Times New Roman" w:hAnsiTheme="majorHAnsi"/>
                <w:sz w:val="22"/>
              </w:rPr>
              <w:t xml:space="preserve"> 500 ml.</w:t>
            </w:r>
          </w:p>
        </w:tc>
        <w:tc>
          <w:tcPr>
            <w:tcW w:w="2718" w:type="dxa"/>
          </w:tcPr>
          <w:p w14:paraId="76DABC31" w14:textId="77777777" w:rsidR="00C2474B" w:rsidRPr="00C2474B" w:rsidRDefault="00C2474B" w:rsidP="006A0ACB">
            <w:pPr>
              <w:spacing w:after="0" w:line="240" w:lineRule="auto"/>
              <w:rPr>
                <w:rFonts w:asciiTheme="majorHAnsi" w:eastAsia="Times New Roman" w:hAnsiTheme="majorHAnsi"/>
                <w:sz w:val="22"/>
              </w:rPr>
            </w:pPr>
          </w:p>
        </w:tc>
        <w:tc>
          <w:tcPr>
            <w:tcW w:w="2718" w:type="dxa"/>
          </w:tcPr>
          <w:p w14:paraId="407288E1" w14:textId="77777777" w:rsidR="00C2474B" w:rsidRPr="00C2474B" w:rsidRDefault="00C2474B" w:rsidP="006A0ACB">
            <w:pPr>
              <w:spacing w:after="0" w:line="240" w:lineRule="auto"/>
              <w:rPr>
                <w:rFonts w:asciiTheme="majorHAnsi" w:eastAsia="Times New Roman" w:hAnsiTheme="majorHAnsi"/>
                <w:sz w:val="22"/>
              </w:rPr>
            </w:pPr>
          </w:p>
        </w:tc>
      </w:tr>
    </w:tbl>
    <w:p w14:paraId="2504A949" w14:textId="62D2A014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45541521" w14:textId="77777777" w:rsidR="00C2474B" w:rsidRDefault="00C2474B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4B42B29E" w:rsidR="001B10B5" w:rsidRPr="00C2474B" w:rsidRDefault="00C2474B" w:rsidP="00C2474B">
      <w:pPr>
        <w:tabs>
          <w:tab w:val="left" w:pos="284"/>
        </w:tabs>
        <w:suppressAutoHyphens/>
        <w:spacing w:line="360" w:lineRule="auto"/>
        <w:rPr>
          <w:rFonts w:asciiTheme="majorHAnsi" w:hAnsiTheme="majorHAnsi" w:cs="Tahoma"/>
          <w:bCs/>
          <w:szCs w:val="20"/>
        </w:rPr>
      </w:pPr>
      <w:r>
        <w:rPr>
          <w:rFonts w:asciiTheme="majorHAnsi" w:hAnsiTheme="majorHAnsi" w:cs="Tahoma"/>
          <w:b/>
          <w:bCs/>
          <w:i/>
          <w:szCs w:val="20"/>
        </w:rPr>
        <w:t>1.</w:t>
      </w:r>
      <w:r w:rsidR="001B10B5" w:rsidRPr="00C2474B">
        <w:rPr>
          <w:rFonts w:asciiTheme="majorHAnsi" w:hAnsiTheme="majorHAnsi" w:cs="Tahoma"/>
          <w:b/>
          <w:bCs/>
          <w:i/>
          <w:szCs w:val="20"/>
        </w:rPr>
        <w:t xml:space="preserve">Cena oferty </w:t>
      </w:r>
      <w:r w:rsidRPr="00C2474B">
        <w:rPr>
          <w:rFonts w:asciiTheme="majorHAnsi" w:hAnsiTheme="majorHAnsi" w:cs="Tahoma"/>
          <w:b/>
          <w:bCs/>
          <w:i/>
          <w:szCs w:val="20"/>
        </w:rPr>
        <w:t xml:space="preserve">za cz. 1  </w:t>
      </w:r>
      <w:proofErr w:type="spellStart"/>
      <w:r w:rsidRPr="00C2474B">
        <w:rPr>
          <w:rFonts w:asciiTheme="majorHAnsi" w:eastAsia="Times New Roman" w:hAnsiTheme="majorHAnsi"/>
          <w:szCs w:val="20"/>
        </w:rPr>
        <w:t>metakrylan</w:t>
      </w:r>
      <w:proofErr w:type="spellEnd"/>
      <w:r w:rsidRPr="00C2474B">
        <w:rPr>
          <w:rFonts w:asciiTheme="majorHAnsi" w:eastAsia="Times New Roman" w:hAnsiTheme="majorHAnsi"/>
          <w:szCs w:val="20"/>
        </w:rPr>
        <w:t xml:space="preserve"> metylu - 2l.</w:t>
      </w:r>
      <w:r w:rsidRPr="00C2474B">
        <w:rPr>
          <w:rFonts w:asciiTheme="majorHAnsi" w:eastAsia="Times New Roman" w:hAnsiTheme="majorHAnsi"/>
          <w:szCs w:val="20"/>
        </w:rPr>
        <w:t xml:space="preserve"> </w:t>
      </w:r>
      <w:r w:rsidR="001B10B5" w:rsidRPr="00C2474B">
        <w:rPr>
          <w:rFonts w:asciiTheme="majorHAnsi" w:hAnsiTheme="majorHAnsi" w:cs="Tahoma"/>
          <w:b/>
          <w:bCs/>
          <w:i/>
          <w:szCs w:val="20"/>
        </w:rPr>
        <w:t>wynosi:……………… zł netto</w:t>
      </w:r>
      <w:r w:rsidR="001B10B5" w:rsidRPr="00C2474B">
        <w:rPr>
          <w:rFonts w:asciiTheme="majorHAns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2F4C33FE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</w:t>
      </w:r>
      <w:r w:rsidR="00C2474B">
        <w:rPr>
          <w:rFonts w:asciiTheme="majorHAnsi" w:eastAsia="Calibri" w:hAnsiTheme="majorHAnsi" w:cs="Tahoma"/>
          <w:b/>
          <w:bCs/>
          <w:i/>
          <w:szCs w:val="20"/>
        </w:rPr>
        <w:t xml:space="preserve"> za </w:t>
      </w:r>
      <w:r w:rsidR="00C2474B">
        <w:rPr>
          <w:rFonts w:asciiTheme="majorHAnsi" w:eastAsia="Calibri" w:hAnsiTheme="majorHAnsi" w:cs="Tahoma"/>
          <w:b/>
          <w:bCs/>
          <w:i/>
          <w:szCs w:val="20"/>
        </w:rPr>
        <w:t xml:space="preserve">cz. 1  </w:t>
      </w:r>
      <w:proofErr w:type="spellStart"/>
      <w:r w:rsidR="00C2474B" w:rsidRPr="00C2474B">
        <w:rPr>
          <w:rFonts w:asciiTheme="majorHAnsi" w:eastAsia="Times New Roman" w:hAnsiTheme="majorHAnsi"/>
          <w:szCs w:val="20"/>
        </w:rPr>
        <w:t>metakrylan</w:t>
      </w:r>
      <w:proofErr w:type="spellEnd"/>
      <w:r w:rsidR="00C2474B" w:rsidRPr="00C2474B">
        <w:rPr>
          <w:rFonts w:asciiTheme="majorHAnsi" w:eastAsia="Times New Roman" w:hAnsiTheme="majorHAnsi"/>
          <w:szCs w:val="20"/>
        </w:rPr>
        <w:t xml:space="preserve"> metylu - 2l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3342A754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1F1A04F4" w14:textId="443CCA66" w:rsidR="00C2474B" w:rsidRDefault="00C2474B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0655E6C5" w14:textId="74BE9A42" w:rsidR="00C2474B" w:rsidRPr="00C2474B" w:rsidRDefault="00C2474B" w:rsidP="00C2474B">
      <w:pPr>
        <w:tabs>
          <w:tab w:val="left" w:pos="284"/>
        </w:tabs>
        <w:suppressAutoHyphens/>
        <w:spacing w:line="360" w:lineRule="auto"/>
        <w:rPr>
          <w:rFonts w:asciiTheme="majorHAnsi" w:hAnsiTheme="majorHAnsi" w:cs="Tahoma"/>
          <w:bCs/>
          <w:szCs w:val="20"/>
        </w:rPr>
      </w:pPr>
      <w:r>
        <w:rPr>
          <w:rFonts w:asciiTheme="majorHAnsi" w:hAnsiTheme="majorHAnsi" w:cs="Tahoma"/>
          <w:b/>
          <w:bCs/>
          <w:i/>
          <w:szCs w:val="20"/>
        </w:rPr>
        <w:t>2.</w:t>
      </w:r>
      <w:r w:rsidRPr="00C2474B">
        <w:rPr>
          <w:rFonts w:asciiTheme="majorHAnsi" w:hAnsiTheme="majorHAnsi" w:cs="Tahoma"/>
          <w:b/>
          <w:bCs/>
          <w:i/>
          <w:szCs w:val="20"/>
        </w:rPr>
        <w:t xml:space="preserve">Cena oferty za cz. </w:t>
      </w:r>
      <w:r w:rsidRPr="00C2474B">
        <w:rPr>
          <w:rFonts w:asciiTheme="majorHAnsi" w:hAnsiTheme="majorHAnsi" w:cs="Tahoma"/>
          <w:b/>
          <w:bCs/>
          <w:i/>
          <w:szCs w:val="20"/>
        </w:rPr>
        <w:t>2</w:t>
      </w:r>
      <w:r w:rsidRPr="00C2474B">
        <w:rPr>
          <w:rFonts w:asciiTheme="majorHAnsi" w:hAnsiTheme="majorHAnsi" w:cs="Tahoma"/>
          <w:b/>
          <w:bCs/>
          <w:i/>
          <w:szCs w:val="20"/>
        </w:rPr>
        <w:t xml:space="preserve">  </w:t>
      </w:r>
      <w:proofErr w:type="spellStart"/>
      <w:r w:rsidRPr="00C2474B">
        <w:rPr>
          <w:rFonts w:asciiTheme="majorHAnsi" w:eastAsia="Times New Roman" w:hAnsiTheme="majorHAnsi"/>
          <w:szCs w:val="20"/>
        </w:rPr>
        <w:t>metakrylan</w:t>
      </w:r>
      <w:proofErr w:type="spellEnd"/>
      <w:r w:rsidRPr="00C2474B">
        <w:rPr>
          <w:rFonts w:asciiTheme="majorHAnsi" w:eastAsia="Times New Roman" w:hAnsiTheme="majorHAnsi"/>
          <w:szCs w:val="20"/>
        </w:rPr>
        <w:t xml:space="preserve"> </w:t>
      </w:r>
      <w:proofErr w:type="spellStart"/>
      <w:r w:rsidRPr="00C2474B">
        <w:rPr>
          <w:rFonts w:asciiTheme="majorHAnsi" w:eastAsia="Times New Roman" w:hAnsiTheme="majorHAnsi"/>
          <w:szCs w:val="20"/>
        </w:rPr>
        <w:t>glicydu</w:t>
      </w:r>
      <w:proofErr w:type="spellEnd"/>
      <w:r w:rsidRPr="00C2474B">
        <w:rPr>
          <w:rFonts w:asciiTheme="majorHAnsi" w:eastAsia="Times New Roman" w:hAnsiTheme="majorHAnsi"/>
          <w:szCs w:val="20"/>
        </w:rPr>
        <w:t xml:space="preserve"> 500 ml.. </w:t>
      </w:r>
      <w:r w:rsidRPr="00C2474B">
        <w:rPr>
          <w:rFonts w:asciiTheme="majorHAnsi" w:hAnsiTheme="majorHAnsi" w:cs="Tahoma"/>
          <w:b/>
          <w:bCs/>
          <w:i/>
          <w:szCs w:val="20"/>
        </w:rPr>
        <w:t>wynosi:……………… zł netto</w:t>
      </w:r>
      <w:r w:rsidRPr="00C2474B">
        <w:rPr>
          <w:rFonts w:asciiTheme="majorHAnsi" w:hAnsiTheme="majorHAnsi" w:cs="Tahoma"/>
          <w:bCs/>
          <w:szCs w:val="20"/>
        </w:rPr>
        <w:t>,</w:t>
      </w:r>
    </w:p>
    <w:p w14:paraId="2882D8F4" w14:textId="77777777" w:rsidR="00C2474B" w:rsidRPr="00D94564" w:rsidRDefault="00C2474B" w:rsidP="00C2474B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C9C3C2" w14:textId="77777777" w:rsidR="00C2474B" w:rsidRDefault="00C2474B" w:rsidP="00C2474B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5D67CF61" w14:textId="77777777" w:rsidR="00C2474B" w:rsidRPr="00D94564" w:rsidRDefault="00C2474B" w:rsidP="00C2474B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728B9746" w14:textId="77777777" w:rsidR="00C2474B" w:rsidRDefault="00C2474B" w:rsidP="00C2474B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70374CDE" w14:textId="77777777" w:rsidR="00C2474B" w:rsidRPr="00D94564" w:rsidRDefault="00C2474B" w:rsidP="00C2474B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148CC4FB" w14:textId="5F63CE78" w:rsidR="00C2474B" w:rsidRDefault="00C2474B" w:rsidP="00C2474B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</w:t>
      </w:r>
      <w:r>
        <w:rPr>
          <w:rFonts w:asciiTheme="majorHAnsi" w:eastAsia="Calibri" w:hAnsiTheme="majorHAnsi" w:cs="Tahoma"/>
          <w:b/>
          <w:bCs/>
          <w:i/>
          <w:szCs w:val="20"/>
        </w:rPr>
        <w:t xml:space="preserve"> za </w:t>
      </w:r>
      <w:r>
        <w:rPr>
          <w:rFonts w:asciiTheme="majorHAnsi" w:eastAsia="Calibri" w:hAnsiTheme="majorHAnsi" w:cs="Tahoma"/>
          <w:b/>
          <w:bCs/>
          <w:i/>
          <w:szCs w:val="20"/>
        </w:rPr>
        <w:t xml:space="preserve">cz. 2  </w:t>
      </w:r>
      <w:proofErr w:type="spellStart"/>
      <w:r w:rsidRPr="00C2474B">
        <w:rPr>
          <w:rFonts w:asciiTheme="majorHAnsi" w:eastAsia="Times New Roman" w:hAnsiTheme="majorHAnsi"/>
          <w:szCs w:val="20"/>
        </w:rPr>
        <w:t>metakrylan</w:t>
      </w:r>
      <w:proofErr w:type="spellEnd"/>
      <w:r w:rsidRPr="00C2474B">
        <w:rPr>
          <w:rFonts w:asciiTheme="majorHAnsi" w:eastAsia="Times New Roman" w:hAnsiTheme="majorHAnsi"/>
          <w:szCs w:val="20"/>
        </w:rPr>
        <w:t xml:space="preserve"> </w:t>
      </w:r>
      <w:proofErr w:type="spellStart"/>
      <w:r w:rsidRPr="00C2474B">
        <w:rPr>
          <w:rFonts w:asciiTheme="majorHAnsi" w:eastAsia="Times New Roman" w:hAnsiTheme="majorHAnsi"/>
          <w:szCs w:val="20"/>
        </w:rPr>
        <w:t>glicydu</w:t>
      </w:r>
      <w:proofErr w:type="spellEnd"/>
      <w:r w:rsidRPr="00C2474B">
        <w:rPr>
          <w:rFonts w:asciiTheme="majorHAnsi" w:eastAsia="Times New Roman" w:hAnsiTheme="majorHAnsi"/>
          <w:szCs w:val="20"/>
        </w:rPr>
        <w:t xml:space="preserve"> 500 ml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68AAB5BC" w14:textId="630D409A" w:rsidR="00C2474B" w:rsidRDefault="00C2474B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lastRenderedPageBreak/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1 </w:t>
      </w:r>
      <w:r w:rsidRPr="00C2474B">
        <w:rPr>
          <w:rFonts w:asciiTheme="majorHAnsi" w:hAnsiTheme="majorHAnsi" w:cs="Tahoma"/>
          <w:bCs/>
          <w:sz w:val="20"/>
          <w:szCs w:val="20"/>
          <w:highlight w:val="yellow"/>
        </w:rPr>
        <w:t>………</w:t>
      </w:r>
      <w:r w:rsidRPr="008A519C">
        <w:rPr>
          <w:rFonts w:asciiTheme="majorHAnsi" w:hAnsiTheme="majorHAnsi" w:cs="Tahoma"/>
          <w:bCs/>
          <w:sz w:val="20"/>
          <w:szCs w:val="20"/>
        </w:rPr>
        <w:t xml:space="preserve">… dni roboczych </w:t>
      </w:r>
    </w:p>
    <w:p w14:paraId="4642CB7C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0B85383B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2 </w:t>
      </w:r>
      <w:r w:rsidRPr="00C2474B">
        <w:rPr>
          <w:rFonts w:asciiTheme="majorHAnsi" w:hAnsiTheme="majorHAnsi" w:cs="Tahoma"/>
          <w:bCs/>
          <w:sz w:val="20"/>
          <w:szCs w:val="20"/>
          <w:highlight w:val="yellow"/>
        </w:rPr>
        <w:t>…………</w:t>
      </w:r>
      <w:r w:rsidRPr="008A519C">
        <w:rPr>
          <w:rFonts w:asciiTheme="majorHAnsi" w:hAnsiTheme="majorHAnsi" w:cs="Tahoma"/>
          <w:bCs/>
          <w:sz w:val="20"/>
          <w:szCs w:val="20"/>
        </w:rPr>
        <w:t xml:space="preserve"> dni roboczych</w:t>
      </w:r>
    </w:p>
    <w:p w14:paraId="10CADD4B" w14:textId="77777777" w:rsidR="001B10B5" w:rsidRPr="00B97CFE" w:rsidRDefault="001B10B5" w:rsidP="001B10B5">
      <w:pPr>
        <w:tabs>
          <w:tab w:val="left" w:pos="426"/>
        </w:tabs>
        <w:suppressAutoHyphens/>
        <w:spacing w:after="0" w:line="360" w:lineRule="auto"/>
        <w:rPr>
          <w:rFonts w:asciiTheme="majorHAnsi" w:eastAsia="Calibri" w:hAnsiTheme="majorHAnsi" w:cs="Tahoma"/>
          <w:bCs/>
          <w:szCs w:val="20"/>
        </w:rPr>
      </w:pP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C2474B">
        <w:rPr>
          <w:rFonts w:asciiTheme="majorHAnsi" w:eastAsia="Calibri" w:hAnsiTheme="majorHAnsi" w:cs="Tahoma"/>
          <w:bCs/>
          <w:szCs w:val="20"/>
          <w:highlight w:val="yellow"/>
        </w:rPr>
        <w:t>Gwarantuję odbiór/ nie gwarantuję</w:t>
      </w:r>
      <w:r w:rsidRPr="008A519C">
        <w:rPr>
          <w:rFonts w:asciiTheme="majorHAnsi" w:eastAsia="Calibri" w:hAnsiTheme="majorHAnsi" w:cs="Tahoma"/>
          <w:bCs/>
          <w:szCs w:val="20"/>
        </w:rPr>
        <w:t xml:space="preserve">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2DFCC15D" w:rsidR="002C5CFA" w:rsidRDefault="00C2474B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5492D132" wp14:editId="26A5940D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BD4459"/>
    <w:multiLevelType w:val="hybridMultilevel"/>
    <w:tmpl w:val="D60C0270"/>
    <w:lvl w:ilvl="0" w:tplc="6FCE9B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6"/>
  </w:num>
  <w:num w:numId="12">
    <w:abstractNumId w:val="23"/>
  </w:num>
  <w:num w:numId="13">
    <w:abstractNumId w:val="10"/>
  </w:num>
  <w:num w:numId="14">
    <w:abstractNumId w:val="14"/>
  </w:num>
  <w:num w:numId="15">
    <w:abstractNumId w:val="19"/>
  </w:num>
  <w:num w:numId="16">
    <w:abstractNumId w:val="18"/>
  </w:num>
  <w:num w:numId="17">
    <w:abstractNumId w:val="17"/>
  </w:num>
  <w:num w:numId="18">
    <w:abstractNumId w:val="20"/>
  </w:num>
  <w:num w:numId="19">
    <w:abstractNumId w:val="21"/>
  </w:num>
  <w:num w:numId="20">
    <w:abstractNumId w:val="24"/>
  </w:num>
  <w:num w:numId="21">
    <w:abstractNumId w:val="22"/>
  </w:num>
  <w:num w:numId="22">
    <w:abstractNumId w:val="25"/>
  </w:num>
  <w:num w:numId="23">
    <w:abstractNumId w:val="15"/>
  </w:num>
  <w:num w:numId="24">
    <w:abstractNumId w:val="12"/>
  </w:num>
  <w:num w:numId="25">
    <w:abstractNumId w:val="11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06FEC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B61F8A"/>
    <w:rsid w:val="00C2474B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6</TotalTime>
  <Pages>3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4</cp:revision>
  <cp:lastPrinted>2020-02-10T12:13:00Z</cp:lastPrinted>
  <dcterms:created xsi:type="dcterms:W3CDTF">2021-03-30T09:45:00Z</dcterms:created>
  <dcterms:modified xsi:type="dcterms:W3CDTF">2022-02-01T10:01:00Z</dcterms:modified>
</cp:coreProperties>
</file>