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67FF" w14:textId="77777777" w:rsidR="00524401" w:rsidRPr="00524401" w:rsidRDefault="001B10B5" w:rsidP="00524401">
      <w:pPr>
        <w:spacing w:after="0"/>
        <w:jc w:val="right"/>
        <w:rPr>
          <w:rFonts w:asciiTheme="majorHAnsi" w:hAnsiTheme="majorHAnsi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5B88DE" w14:textId="5226C0D2" w:rsidR="001B10B5" w:rsidRDefault="0063265E" w:rsidP="00524401">
      <w:pPr>
        <w:spacing w:after="0"/>
        <w:jc w:val="right"/>
        <w:rPr>
          <w:rFonts w:asciiTheme="majorHAnsi" w:hAnsiTheme="majorHAnsi"/>
          <w:b/>
          <w:bCs/>
          <w:szCs w:val="20"/>
        </w:rPr>
      </w:pPr>
      <w:r w:rsidRPr="0063265E">
        <w:rPr>
          <w:rFonts w:asciiTheme="majorHAnsi" w:hAnsiTheme="majorHAnsi"/>
          <w:szCs w:val="20"/>
        </w:rPr>
        <w:t>PO.2721.92.2022</w:t>
      </w:r>
      <w:r w:rsidR="00D95AEE" w:rsidRPr="00D95AEE">
        <w:rPr>
          <w:rFonts w:asciiTheme="majorHAnsi" w:hAnsiTheme="majorHAnsi"/>
          <w:szCs w:val="20"/>
        </w:rPr>
        <w:t xml:space="preserve"> 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79431FF0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524401">
        <w:rPr>
          <w:rFonts w:asciiTheme="majorHAnsi" w:hAnsiTheme="majorHAnsi"/>
          <w:szCs w:val="20"/>
        </w:rPr>
        <w:t xml:space="preserve">na </w:t>
      </w:r>
      <w:bookmarkStart w:id="0" w:name="_Hlk107914797"/>
      <w:r w:rsidRPr="00524401">
        <w:rPr>
          <w:rFonts w:asciiTheme="majorHAnsi" w:hAnsiTheme="majorHAnsi"/>
          <w:szCs w:val="20"/>
        </w:rPr>
        <w:t>dostawę</w:t>
      </w:r>
      <w:r w:rsidR="00524401" w:rsidRPr="00524401">
        <w:rPr>
          <w:rFonts w:asciiTheme="majorHAnsi" w:hAnsiTheme="majorHAnsi"/>
          <w:szCs w:val="20"/>
        </w:rPr>
        <w:t xml:space="preserve"> materiał</w:t>
      </w:r>
      <w:r w:rsidR="00524401">
        <w:rPr>
          <w:rFonts w:asciiTheme="majorHAnsi" w:hAnsiTheme="majorHAnsi"/>
          <w:szCs w:val="20"/>
        </w:rPr>
        <w:t>ów</w:t>
      </w:r>
      <w:bookmarkEnd w:id="0"/>
      <w:r w:rsidR="0063265E">
        <w:rPr>
          <w:rFonts w:asciiTheme="majorHAnsi" w:hAnsiTheme="majorHAnsi"/>
          <w:szCs w:val="20"/>
        </w:rPr>
        <w:t xml:space="preserve"> do litografii</w:t>
      </w:r>
      <w:r w:rsidR="00AC7E4A">
        <w:rPr>
          <w:rFonts w:asciiTheme="majorHAnsi" w:hAnsiTheme="majorHAnsi"/>
          <w:szCs w:val="20"/>
        </w:rPr>
        <w:t xml:space="preserve"> </w:t>
      </w:r>
      <w:r w:rsidRPr="00524401">
        <w:rPr>
          <w:rFonts w:asciiTheme="majorHAnsi" w:hAnsiTheme="majorHAnsi"/>
          <w:szCs w:val="20"/>
        </w:rPr>
        <w:t>dla</w:t>
      </w:r>
      <w:r w:rsidRPr="00D94564">
        <w:rPr>
          <w:rFonts w:asciiTheme="majorHAnsi" w:hAnsiTheme="majorHAnsi"/>
          <w:szCs w:val="20"/>
        </w:rPr>
        <w:t xml:space="preserve"> Sieć Badawcza ŁUKASIEWICZ - PORT Polski Ośrodek Rozwoju Technologii  na potrzeby realizacji projektu: </w:t>
      </w:r>
      <w:bookmarkStart w:id="1" w:name="_Hlk107914818"/>
      <w:r w:rsidRPr="00524401">
        <w:rPr>
          <w:rFonts w:asciiTheme="majorHAnsi" w:hAnsiTheme="majorHAnsi"/>
          <w:b/>
          <w:szCs w:val="20"/>
        </w:rPr>
        <w:t>„</w:t>
      </w:r>
      <w:r w:rsidR="00524401" w:rsidRPr="00524401">
        <w:rPr>
          <w:rFonts w:asciiTheme="majorHAnsi" w:hAnsiTheme="majorHAnsi"/>
          <w:b/>
          <w:szCs w:val="20"/>
        </w:rPr>
        <w:t xml:space="preserve">Hybrydowe Platformy czujnikowe zintegrowanych układów </w:t>
      </w:r>
      <w:proofErr w:type="spellStart"/>
      <w:r w:rsidR="00524401" w:rsidRPr="00524401">
        <w:rPr>
          <w:rFonts w:asciiTheme="majorHAnsi" w:hAnsiTheme="majorHAnsi"/>
          <w:b/>
          <w:szCs w:val="20"/>
        </w:rPr>
        <w:t>fotonicznych</w:t>
      </w:r>
      <w:proofErr w:type="spellEnd"/>
      <w:r w:rsidR="00524401" w:rsidRPr="00524401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524401">
        <w:rPr>
          <w:rFonts w:asciiTheme="majorHAnsi" w:hAnsiTheme="majorHAnsi"/>
          <w:b/>
          <w:szCs w:val="20"/>
        </w:rPr>
        <w:t>”.</w:t>
      </w:r>
    </w:p>
    <w:bookmarkEnd w:id="1"/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2A0DA78B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</w:t>
      </w:r>
      <w:r w:rsidRPr="00B70B80">
        <w:rPr>
          <w:rFonts w:asciiTheme="majorHAnsi" w:eastAsia="Calibri" w:hAnsiTheme="majorHAnsi" w:cs="Tahoma"/>
          <w:bCs/>
          <w:szCs w:val="20"/>
        </w:rPr>
        <w:t xml:space="preserve">z dnia </w:t>
      </w:r>
      <w:r w:rsidR="00C971A9">
        <w:rPr>
          <w:rFonts w:asciiTheme="majorHAnsi" w:eastAsia="Calibri" w:hAnsiTheme="majorHAnsi" w:cs="Tahoma"/>
          <w:bCs/>
          <w:szCs w:val="20"/>
        </w:rPr>
        <w:t>12</w:t>
      </w:r>
      <w:r w:rsidRPr="00B70B80">
        <w:rPr>
          <w:rFonts w:asciiTheme="majorHAnsi" w:eastAsia="Calibri" w:hAnsiTheme="majorHAnsi" w:cs="Tahoma"/>
          <w:bCs/>
          <w:szCs w:val="20"/>
        </w:rPr>
        <w:t>.0</w:t>
      </w:r>
      <w:r w:rsidR="0063265E">
        <w:rPr>
          <w:rFonts w:asciiTheme="majorHAnsi" w:eastAsia="Calibri" w:hAnsiTheme="majorHAnsi" w:cs="Tahoma"/>
          <w:bCs/>
          <w:szCs w:val="20"/>
        </w:rPr>
        <w:t>9</w:t>
      </w:r>
      <w:r w:rsidRPr="00B70B80">
        <w:rPr>
          <w:rFonts w:asciiTheme="majorHAnsi" w:eastAsia="Calibri" w:hAnsiTheme="majorHAnsi" w:cs="Tahoma"/>
          <w:bCs/>
          <w:szCs w:val="20"/>
        </w:rPr>
        <w:t>.202</w:t>
      </w:r>
      <w:r w:rsidR="00B70B80" w:rsidRPr="00B70B80">
        <w:rPr>
          <w:rFonts w:asciiTheme="majorHAnsi" w:eastAsia="Calibri" w:hAnsiTheme="majorHAnsi" w:cs="Tahoma"/>
          <w:bCs/>
          <w:szCs w:val="20"/>
        </w:rPr>
        <w:t>2</w:t>
      </w:r>
      <w:r w:rsidRPr="00B70B80">
        <w:rPr>
          <w:rFonts w:asciiTheme="majorHAnsi" w:eastAsia="Calibri" w:hAnsiTheme="majorHAnsi" w:cs="Tahoma"/>
          <w:bCs/>
          <w:szCs w:val="20"/>
        </w:rPr>
        <w:t xml:space="preserve"> </w:t>
      </w:r>
      <w:r w:rsidRPr="00B70B80">
        <w:rPr>
          <w:rFonts w:asciiTheme="majorHAnsi" w:hAnsiTheme="majorHAnsi"/>
          <w:szCs w:val="20"/>
        </w:rPr>
        <w:t xml:space="preserve">na dostawę </w:t>
      </w:r>
      <w:r w:rsidRPr="00D94564">
        <w:rPr>
          <w:rFonts w:asciiTheme="majorHAnsi" w:hAnsiTheme="majorHAnsi"/>
          <w:szCs w:val="20"/>
        </w:rPr>
        <w:t>dla Sieci Badawczej ŁUKASIEWICZ - PORT Polskiego Ośrodka Rozwoju Technologii  na</w:t>
      </w:r>
      <w:r w:rsidR="00524401" w:rsidRPr="00524401">
        <w:t xml:space="preserve"> </w:t>
      </w:r>
      <w:r w:rsidR="00524401" w:rsidRPr="00524401">
        <w:rPr>
          <w:rFonts w:asciiTheme="majorHAnsi" w:hAnsiTheme="majorHAnsi"/>
          <w:szCs w:val="20"/>
        </w:rPr>
        <w:t xml:space="preserve">dostawę </w:t>
      </w:r>
      <w:r w:rsidR="00AC7E4A" w:rsidRPr="00524401">
        <w:rPr>
          <w:rFonts w:asciiTheme="majorHAnsi" w:hAnsiTheme="majorHAnsi"/>
          <w:szCs w:val="20"/>
        </w:rPr>
        <w:t>materiał</w:t>
      </w:r>
      <w:r w:rsidR="00AC7E4A">
        <w:rPr>
          <w:rFonts w:asciiTheme="majorHAnsi" w:hAnsiTheme="majorHAnsi"/>
          <w:szCs w:val="20"/>
        </w:rPr>
        <w:t>ów</w:t>
      </w:r>
      <w:r w:rsidR="00AC7E4A" w:rsidRPr="00524401">
        <w:rPr>
          <w:rFonts w:asciiTheme="majorHAnsi" w:hAnsiTheme="majorHAnsi"/>
          <w:szCs w:val="20"/>
        </w:rPr>
        <w:t xml:space="preserve"> </w:t>
      </w:r>
      <w:r w:rsidR="0063265E">
        <w:rPr>
          <w:rFonts w:asciiTheme="majorHAnsi" w:hAnsiTheme="majorHAnsi"/>
          <w:szCs w:val="20"/>
        </w:rPr>
        <w:t>do litografii</w:t>
      </w:r>
      <w:r w:rsidR="00AC7E4A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potrzeby realizacji projektu: </w:t>
      </w:r>
      <w:r w:rsidR="00524401" w:rsidRPr="00524401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524401" w:rsidRPr="00524401">
        <w:rPr>
          <w:rFonts w:asciiTheme="majorHAnsi" w:hAnsiTheme="majorHAnsi"/>
          <w:b/>
          <w:szCs w:val="20"/>
        </w:rPr>
        <w:t>fotonicznych</w:t>
      </w:r>
      <w:proofErr w:type="spellEnd"/>
      <w:r w:rsidR="00524401" w:rsidRPr="00524401">
        <w:rPr>
          <w:rFonts w:asciiTheme="majorHAnsi" w:hAnsiTheme="majorHAnsi"/>
          <w:b/>
          <w:szCs w:val="20"/>
        </w:rPr>
        <w:t xml:space="preserve"> na bazie materiałów ceramicznych i polimerowych”</w:t>
      </w:r>
      <w:r w:rsidRPr="00524401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B252116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</w:t>
      </w:r>
      <w:r w:rsidR="001321FE">
        <w:rPr>
          <w:rFonts w:asciiTheme="majorHAnsi" w:eastAsia="Times New Roman" w:hAnsiTheme="majorHAnsi"/>
          <w:sz w:val="20"/>
          <w:szCs w:val="20"/>
        </w:rPr>
        <w:t xml:space="preserve"> </w:t>
      </w:r>
      <w:r w:rsidR="001321FE">
        <w:rPr>
          <w:rFonts w:asciiTheme="majorHAnsi" w:eastAsia="Times New Roman" w:hAnsiTheme="majorHAnsi"/>
          <w:sz w:val="20"/>
          <w:szCs w:val="20"/>
          <w:vertAlign w:val="superscript"/>
        </w:rPr>
        <w:t>a)</w:t>
      </w:r>
      <w:r w:rsidR="000705C1">
        <w:rPr>
          <w:rFonts w:asciiTheme="majorHAnsi" w:eastAsia="Times New Roman" w:hAnsiTheme="majorHAnsi"/>
          <w:sz w:val="20"/>
          <w:szCs w:val="20"/>
          <w:vertAlign w:val="superscript"/>
        </w:rPr>
        <w:t xml:space="preserve"> </w:t>
      </w:r>
      <w:r w:rsidRPr="00D94564">
        <w:rPr>
          <w:rFonts w:asciiTheme="majorHAnsi" w:eastAsia="Times New Roman" w:hAnsiTheme="majorHAnsi"/>
          <w:sz w:val="20"/>
          <w:szCs w:val="20"/>
        </w:rPr>
        <w:t>:</w:t>
      </w:r>
    </w:p>
    <w:p w14:paraId="412B11E5" w14:textId="77777777" w:rsidR="0063265E" w:rsidRDefault="0063265E" w:rsidP="0063265E">
      <w:pPr>
        <w:pStyle w:val="Akapitzlist"/>
        <w:spacing w:after="0" w:line="240" w:lineRule="auto"/>
        <w:ind w:left="284"/>
        <w:rPr>
          <w:rFonts w:asciiTheme="majorHAnsi" w:eastAsia="Times New Roman" w:hAnsiTheme="majorHAnsi"/>
          <w:sz w:val="20"/>
          <w:szCs w:val="20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1129"/>
        <w:gridCol w:w="3119"/>
        <w:gridCol w:w="1276"/>
        <w:gridCol w:w="1275"/>
        <w:gridCol w:w="1354"/>
      </w:tblGrid>
      <w:tr w:rsidR="0063265E" w14:paraId="2BAE5C2C" w14:textId="77777777" w:rsidTr="0063265E">
        <w:trPr>
          <w:trHeight w:val="850"/>
          <w:jc w:val="right"/>
        </w:trPr>
        <w:tc>
          <w:tcPr>
            <w:tcW w:w="1129" w:type="dxa"/>
            <w:vAlign w:val="center"/>
          </w:tcPr>
          <w:p w14:paraId="58584369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D1EFE97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 w:rsidRPr="0063265E">
              <w:rPr>
                <w:rFonts w:asciiTheme="majorHAnsi" w:eastAsia="Times New Roman" w:hAnsiTheme="majorHAnsi" w:cs="Times New Roman"/>
                <w:szCs w:val="20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14:paraId="3919D2D4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 w:rsidRPr="0063265E">
              <w:rPr>
                <w:rFonts w:asciiTheme="majorHAnsi" w:eastAsia="Times New Roman" w:hAnsiTheme="majorHAnsi" w:cs="Times New Roman"/>
                <w:szCs w:val="20"/>
              </w:rPr>
              <w:t>Cena netto</w:t>
            </w:r>
          </w:p>
        </w:tc>
        <w:tc>
          <w:tcPr>
            <w:tcW w:w="1275" w:type="dxa"/>
            <w:vAlign w:val="center"/>
          </w:tcPr>
          <w:p w14:paraId="1DE128C2" w14:textId="7DB7F306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 w:rsidRPr="0063265E">
              <w:rPr>
                <w:rFonts w:asciiTheme="majorHAnsi" w:eastAsia="Times New Roman" w:hAnsiTheme="majorHAnsi" w:cs="Times New Roman"/>
                <w:szCs w:val="20"/>
              </w:rPr>
              <w:t>VAT</w:t>
            </w:r>
          </w:p>
        </w:tc>
        <w:tc>
          <w:tcPr>
            <w:tcW w:w="1354" w:type="dxa"/>
            <w:vAlign w:val="center"/>
          </w:tcPr>
          <w:p w14:paraId="2EB9DF0A" w14:textId="22E748D0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 w:rsidRPr="0063265E">
              <w:rPr>
                <w:rFonts w:asciiTheme="majorHAnsi" w:eastAsia="Times New Roman" w:hAnsiTheme="majorHAnsi" w:cs="Times New Roman"/>
                <w:szCs w:val="20"/>
              </w:rPr>
              <w:t>Cena brutto</w:t>
            </w:r>
          </w:p>
        </w:tc>
      </w:tr>
      <w:tr w:rsidR="0063265E" w14:paraId="4B556166" w14:textId="77777777" w:rsidTr="0063265E">
        <w:trPr>
          <w:trHeight w:val="850"/>
          <w:jc w:val="right"/>
        </w:trPr>
        <w:tc>
          <w:tcPr>
            <w:tcW w:w="1129" w:type="dxa"/>
            <w:vAlign w:val="center"/>
          </w:tcPr>
          <w:p w14:paraId="5B12E025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 w:rsidRPr="0063265E">
              <w:rPr>
                <w:rFonts w:asciiTheme="majorHAnsi" w:eastAsia="Times New Roman" w:hAnsiTheme="majorHAnsi" w:cs="Times New Roman"/>
                <w:szCs w:val="20"/>
              </w:rPr>
              <w:t>Część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D550" w14:textId="4F88B83F" w:rsidR="0063265E" w:rsidRPr="0063265E" w:rsidRDefault="0063265E" w:rsidP="0063265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proofErr w:type="spellStart"/>
            <w:r>
              <w:rPr>
                <w:rFonts w:ascii="Verdana" w:hAnsi="Verdana" w:cs="Calibri"/>
                <w:color w:val="000000"/>
                <w:szCs w:val="20"/>
              </w:rPr>
              <w:t>F</w:t>
            </w:r>
            <w:r w:rsidRPr="0063265E">
              <w:rPr>
                <w:rFonts w:ascii="Verdana" w:hAnsi="Verdana" w:cs="Calibri"/>
                <w:color w:val="000000"/>
                <w:szCs w:val="20"/>
              </w:rPr>
              <w:t>otorezyst</w:t>
            </w:r>
            <w:proofErr w:type="spellEnd"/>
            <w:r w:rsidRPr="0063265E">
              <w:rPr>
                <w:rFonts w:ascii="Verdana" w:hAnsi="Verdana" w:cs="Calibri"/>
                <w:color w:val="000000"/>
                <w:szCs w:val="20"/>
              </w:rPr>
              <w:t xml:space="preserve"> negatywowy</w:t>
            </w:r>
          </w:p>
        </w:tc>
        <w:tc>
          <w:tcPr>
            <w:tcW w:w="1276" w:type="dxa"/>
            <w:vAlign w:val="center"/>
          </w:tcPr>
          <w:p w14:paraId="3F5D5127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7F19886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79FF1F01" w14:textId="61E5621B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63265E" w14:paraId="203A5E2E" w14:textId="77777777" w:rsidTr="0063265E">
        <w:trPr>
          <w:trHeight w:val="850"/>
          <w:jc w:val="right"/>
        </w:trPr>
        <w:tc>
          <w:tcPr>
            <w:tcW w:w="1129" w:type="dxa"/>
            <w:vAlign w:val="center"/>
          </w:tcPr>
          <w:p w14:paraId="25865F99" w14:textId="62C710CE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 w:rsidRPr="0063265E">
              <w:rPr>
                <w:rFonts w:asciiTheme="majorHAnsi" w:eastAsia="Times New Roman" w:hAnsiTheme="majorHAnsi" w:cs="Times New Roman"/>
                <w:szCs w:val="20"/>
              </w:rPr>
              <w:t>Cz</w:t>
            </w:r>
            <w:r>
              <w:rPr>
                <w:rFonts w:asciiTheme="majorHAnsi" w:eastAsia="Times New Roman" w:hAnsiTheme="majorHAnsi" w:cs="Times New Roman"/>
                <w:szCs w:val="20"/>
              </w:rPr>
              <w:t>ę</w:t>
            </w:r>
            <w:r w:rsidRPr="0063265E">
              <w:rPr>
                <w:rFonts w:asciiTheme="majorHAnsi" w:eastAsia="Times New Roman" w:hAnsiTheme="majorHAnsi" w:cs="Times New Roman"/>
                <w:szCs w:val="20"/>
              </w:rPr>
              <w:t>ść 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2662" w14:textId="60FA7372" w:rsidR="0063265E" w:rsidRPr="0063265E" w:rsidRDefault="0063265E" w:rsidP="0063265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R</w:t>
            </w:r>
            <w:r w:rsidRPr="0063265E">
              <w:rPr>
                <w:rFonts w:asciiTheme="majorHAnsi" w:eastAsia="Times New Roman" w:hAnsiTheme="majorHAnsi" w:cs="Times New Roman"/>
                <w:szCs w:val="20"/>
              </w:rPr>
              <w:t xml:space="preserve">ozpuszczalnik </w:t>
            </w:r>
            <w:proofErr w:type="spellStart"/>
            <w:r w:rsidRPr="0063265E">
              <w:rPr>
                <w:rFonts w:asciiTheme="majorHAnsi" w:eastAsia="Times New Roman" w:hAnsiTheme="majorHAnsi" w:cs="Times New Roman"/>
                <w:szCs w:val="20"/>
              </w:rPr>
              <w:t>fotorezystu</w:t>
            </w:r>
            <w:proofErr w:type="spellEnd"/>
            <w:r w:rsidRPr="0063265E">
              <w:rPr>
                <w:rFonts w:asciiTheme="majorHAnsi" w:eastAsia="Times New Roman" w:hAnsiTheme="majorHAnsi" w:cs="Times New Roman"/>
                <w:szCs w:val="20"/>
              </w:rPr>
              <w:t xml:space="preserve"> negatywowego</w:t>
            </w:r>
          </w:p>
        </w:tc>
        <w:tc>
          <w:tcPr>
            <w:tcW w:w="1276" w:type="dxa"/>
            <w:vAlign w:val="center"/>
          </w:tcPr>
          <w:p w14:paraId="4CE3411D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BDAA7EA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4545C243" w14:textId="4A752A0A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63265E" w14:paraId="3019577C" w14:textId="77777777" w:rsidTr="0063265E">
        <w:trPr>
          <w:trHeight w:val="850"/>
          <w:jc w:val="right"/>
        </w:trPr>
        <w:tc>
          <w:tcPr>
            <w:tcW w:w="1129" w:type="dxa"/>
            <w:vAlign w:val="center"/>
          </w:tcPr>
          <w:p w14:paraId="7A3BDC61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 w:rsidRPr="0063265E">
              <w:rPr>
                <w:rFonts w:asciiTheme="majorHAnsi" w:eastAsia="Times New Roman" w:hAnsiTheme="majorHAnsi" w:cs="Times New Roman"/>
                <w:szCs w:val="20"/>
              </w:rPr>
              <w:t>Część 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74FD" w14:textId="50539C85" w:rsidR="0063265E" w:rsidRPr="0063265E" w:rsidRDefault="0063265E" w:rsidP="0063265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="Verdana" w:hAnsi="Verdana" w:cs="Calibri"/>
                <w:color w:val="000000"/>
                <w:szCs w:val="20"/>
              </w:rPr>
              <w:t>W</w:t>
            </w:r>
            <w:r w:rsidRPr="0063265E">
              <w:rPr>
                <w:rFonts w:ascii="Verdana" w:hAnsi="Verdana" w:cs="Calibri"/>
                <w:color w:val="000000"/>
                <w:szCs w:val="20"/>
              </w:rPr>
              <w:t>ywoływacz</w:t>
            </w:r>
            <w:r>
              <w:rPr>
                <w:rFonts w:ascii="Verdana" w:hAnsi="Verdana" w:cs="Calibri"/>
                <w:color w:val="000000"/>
                <w:szCs w:val="20"/>
              </w:rPr>
              <w:t xml:space="preserve"> </w:t>
            </w:r>
            <w:proofErr w:type="spellStart"/>
            <w:r w:rsidRPr="0063265E">
              <w:rPr>
                <w:rFonts w:ascii="Verdana" w:hAnsi="Verdana" w:cs="Calibri"/>
                <w:color w:val="000000"/>
                <w:szCs w:val="20"/>
              </w:rPr>
              <w:t>fotorezystu</w:t>
            </w:r>
            <w:proofErr w:type="spellEnd"/>
            <w:r w:rsidRPr="0063265E">
              <w:rPr>
                <w:rFonts w:ascii="Verdana" w:hAnsi="Verdana" w:cs="Calibri"/>
                <w:color w:val="000000"/>
                <w:szCs w:val="20"/>
              </w:rPr>
              <w:t xml:space="preserve"> negatywowego</w:t>
            </w:r>
          </w:p>
        </w:tc>
        <w:tc>
          <w:tcPr>
            <w:tcW w:w="1276" w:type="dxa"/>
            <w:vAlign w:val="center"/>
          </w:tcPr>
          <w:p w14:paraId="58CF0293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7309DBA" w14:textId="77777777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18A29420" w14:textId="5E686D29" w:rsidR="0063265E" w:rsidRPr="0063265E" w:rsidRDefault="0063265E" w:rsidP="0063265E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</w:tbl>
    <w:p w14:paraId="3DA7F927" w14:textId="77777777" w:rsidR="0063265E" w:rsidRDefault="0063265E" w:rsidP="0063265E">
      <w:pPr>
        <w:pStyle w:val="Akapitzlist"/>
        <w:spacing w:after="0" w:line="240" w:lineRule="auto"/>
        <w:ind w:left="284"/>
        <w:rPr>
          <w:rFonts w:asciiTheme="majorHAnsi" w:eastAsia="Times New Roman" w:hAnsiTheme="majorHAnsi"/>
          <w:sz w:val="20"/>
          <w:szCs w:val="20"/>
        </w:rPr>
      </w:pP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437D621" w14:textId="4A1BEBF1" w:rsidR="001B10B5" w:rsidRDefault="001B10B5" w:rsidP="00AC7E4A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240" w:lineRule="auto"/>
        <w:jc w:val="center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2C375D5C" w14:textId="63055FF9" w:rsidR="001321FE" w:rsidRDefault="001321FE" w:rsidP="001321FE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</w:p>
    <w:p w14:paraId="603FAD38" w14:textId="77777777" w:rsidR="001321FE" w:rsidRPr="00AC7E4A" w:rsidRDefault="001321FE" w:rsidP="001321FE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1984004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196DD00F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</w:t>
      </w:r>
      <w:r w:rsidR="008E34B1">
        <w:rPr>
          <w:rFonts w:asciiTheme="majorHAnsi" w:hAnsiTheme="majorHAnsi" w:cs="Tahoma"/>
          <w:sz w:val="20"/>
          <w:szCs w:val="20"/>
          <w:vertAlign w:val="superscript"/>
        </w:rPr>
        <w:t>1</w:t>
      </w:r>
      <w:r w:rsidR="008E34B1">
        <w:rPr>
          <w:rFonts w:asciiTheme="majorHAnsi" w:hAnsiTheme="majorHAnsi" w:cs="Tahoma"/>
          <w:sz w:val="20"/>
          <w:szCs w:val="20"/>
        </w:rPr>
        <w:t xml:space="preserve"> </w:t>
      </w:r>
      <w:r w:rsidRPr="00B97CFE">
        <w:rPr>
          <w:rFonts w:asciiTheme="majorHAnsi" w:hAnsiTheme="majorHAnsi" w:cs="Tahoma"/>
          <w:sz w:val="20"/>
          <w:szCs w:val="20"/>
        </w:rPr>
        <w:t xml:space="preserve">do powstania u Zamawiającego obowiązku podatkowego zgodnie z przepisami o podatku od towarów i usług. (W przypadku potwierdzenia, że dostawy dotyczące przedmiotu zamówienia </w:t>
      </w:r>
      <w:r w:rsidRPr="00B97CFE">
        <w:rPr>
          <w:rFonts w:asciiTheme="majorHAnsi" w:hAnsiTheme="majorHAnsi" w:cs="Tahoma"/>
          <w:sz w:val="20"/>
          <w:szCs w:val="20"/>
        </w:rPr>
        <w:lastRenderedPageBreak/>
        <w:t>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24E598FC" w:rsidR="002C5CFA" w:rsidRDefault="00524401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67DA3FEC" wp14:editId="7A0B771D">
                  <wp:extent cx="5182235" cy="6159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223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Pr="00C971A9" w:rsidRDefault="00A4666C" w:rsidP="00A4666C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C971A9">
                            <w:rPr>
                              <w:lang w:val="en-GB"/>
                            </w:rPr>
                            <w:t>E-mail: biuro@port.</w:t>
                          </w:r>
                          <w:r w:rsidR="00250E1B" w:rsidRPr="00C971A9">
                            <w:rPr>
                              <w:lang w:val="en-GB"/>
                            </w:rPr>
                            <w:t>lukasiewicz.gov</w:t>
                          </w:r>
                          <w:r w:rsidRPr="00C971A9">
                            <w:rPr>
                              <w:lang w:val="en-GB"/>
                            </w:rPr>
                            <w:t xml:space="preserve">.pl | NIP: 894 314 05 23, REGON: </w:t>
                          </w:r>
                          <w:r w:rsidR="0018586C" w:rsidRPr="00C971A9">
                            <w:rPr>
                              <w:lang w:val="en-GB"/>
                            </w:rPr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Pr="00C971A9" w:rsidRDefault="00A4666C" w:rsidP="00A4666C">
                    <w:pPr>
                      <w:pStyle w:val="LukStopka-adres"/>
                      <w:rPr>
                        <w:lang w:val="en-GB"/>
                      </w:rPr>
                    </w:pPr>
                    <w:r w:rsidRPr="00C971A9">
                      <w:rPr>
                        <w:lang w:val="en-GB"/>
                      </w:rPr>
                      <w:t>E-mail: biuro@port.</w:t>
                    </w:r>
                    <w:r w:rsidR="00250E1B" w:rsidRPr="00C971A9">
                      <w:rPr>
                        <w:lang w:val="en-GB"/>
                      </w:rPr>
                      <w:t>lukasiewicz.gov</w:t>
                    </w:r>
                    <w:r w:rsidRPr="00C971A9">
                      <w:rPr>
                        <w:lang w:val="en-GB"/>
                      </w:rPr>
                      <w:t xml:space="preserve">.pl | NIP: 894 314 05 23, REGON: </w:t>
                    </w:r>
                    <w:r w:rsidR="0018586C" w:rsidRPr="00C971A9">
                      <w:rPr>
                        <w:lang w:val="en-GB"/>
                      </w:rPr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36E8B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341E75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04E71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1DA0D6E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10385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B4186F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FC6243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11D14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A5F30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855D8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9046D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3F97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67DE1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C050B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60CF2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6"/>
  </w:num>
  <w:num w:numId="12">
    <w:abstractNumId w:val="36"/>
  </w:num>
  <w:num w:numId="13">
    <w:abstractNumId w:val="13"/>
  </w:num>
  <w:num w:numId="14">
    <w:abstractNumId w:val="20"/>
  </w:num>
  <w:num w:numId="15">
    <w:abstractNumId w:val="31"/>
  </w:num>
  <w:num w:numId="16">
    <w:abstractNumId w:val="28"/>
  </w:num>
  <w:num w:numId="17">
    <w:abstractNumId w:val="27"/>
  </w:num>
  <w:num w:numId="18">
    <w:abstractNumId w:val="33"/>
  </w:num>
  <w:num w:numId="19">
    <w:abstractNumId w:val="34"/>
  </w:num>
  <w:num w:numId="20">
    <w:abstractNumId w:val="38"/>
  </w:num>
  <w:num w:numId="21">
    <w:abstractNumId w:val="35"/>
  </w:num>
  <w:num w:numId="22">
    <w:abstractNumId w:val="39"/>
  </w:num>
  <w:num w:numId="23">
    <w:abstractNumId w:val="25"/>
  </w:num>
  <w:num w:numId="24">
    <w:abstractNumId w:val="16"/>
  </w:num>
  <w:num w:numId="25">
    <w:abstractNumId w:val="14"/>
  </w:num>
  <w:num w:numId="26">
    <w:abstractNumId w:val="10"/>
  </w:num>
  <w:num w:numId="27">
    <w:abstractNumId w:val="24"/>
  </w:num>
  <w:num w:numId="28">
    <w:abstractNumId w:val="18"/>
  </w:num>
  <w:num w:numId="29">
    <w:abstractNumId w:val="37"/>
  </w:num>
  <w:num w:numId="30">
    <w:abstractNumId w:val="30"/>
  </w:num>
  <w:num w:numId="31">
    <w:abstractNumId w:val="29"/>
  </w:num>
  <w:num w:numId="32">
    <w:abstractNumId w:val="12"/>
  </w:num>
  <w:num w:numId="33">
    <w:abstractNumId w:val="22"/>
  </w:num>
  <w:num w:numId="34">
    <w:abstractNumId w:val="21"/>
  </w:num>
  <w:num w:numId="35">
    <w:abstractNumId w:val="15"/>
  </w:num>
  <w:num w:numId="36">
    <w:abstractNumId w:val="17"/>
  </w:num>
  <w:num w:numId="37">
    <w:abstractNumId w:val="19"/>
  </w:num>
  <w:num w:numId="38">
    <w:abstractNumId w:val="11"/>
  </w:num>
  <w:num w:numId="39">
    <w:abstractNumId w:val="32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05C1"/>
    <w:rsid w:val="00077647"/>
    <w:rsid w:val="000D2F0F"/>
    <w:rsid w:val="001321FE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4401"/>
    <w:rsid w:val="00526CDD"/>
    <w:rsid w:val="005D102F"/>
    <w:rsid w:val="005D1495"/>
    <w:rsid w:val="005E65BB"/>
    <w:rsid w:val="0063265E"/>
    <w:rsid w:val="006747BD"/>
    <w:rsid w:val="006919BD"/>
    <w:rsid w:val="006D6DE5"/>
    <w:rsid w:val="006E226B"/>
    <w:rsid w:val="006E5990"/>
    <w:rsid w:val="006F645A"/>
    <w:rsid w:val="00764305"/>
    <w:rsid w:val="00791C1D"/>
    <w:rsid w:val="007B6B67"/>
    <w:rsid w:val="00805DF6"/>
    <w:rsid w:val="00821F16"/>
    <w:rsid w:val="008368C0"/>
    <w:rsid w:val="0084396A"/>
    <w:rsid w:val="008442CF"/>
    <w:rsid w:val="00854B7B"/>
    <w:rsid w:val="008C1729"/>
    <w:rsid w:val="008C75DD"/>
    <w:rsid w:val="008E34B1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AC7E4A"/>
    <w:rsid w:val="00B61F8A"/>
    <w:rsid w:val="00B70B80"/>
    <w:rsid w:val="00B92451"/>
    <w:rsid w:val="00C736D5"/>
    <w:rsid w:val="00C971A9"/>
    <w:rsid w:val="00CF01C2"/>
    <w:rsid w:val="00D005B3"/>
    <w:rsid w:val="00D06D36"/>
    <w:rsid w:val="00D40690"/>
    <w:rsid w:val="00D95AEE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Agata Nosol | Łukasiewicz - PORT</cp:lastModifiedBy>
  <cp:revision>14</cp:revision>
  <cp:lastPrinted>2020-02-10T12:13:00Z</cp:lastPrinted>
  <dcterms:created xsi:type="dcterms:W3CDTF">2021-03-30T09:45:00Z</dcterms:created>
  <dcterms:modified xsi:type="dcterms:W3CDTF">2022-09-12T10:57:00Z</dcterms:modified>
</cp:coreProperties>
</file>