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148B" w14:textId="60F3AEFF" w:rsidR="00CF7217" w:rsidRPr="00C37611" w:rsidRDefault="008824CE" w:rsidP="008824CE">
      <w:pPr>
        <w:spacing w:after="120" w:line="276" w:lineRule="auto"/>
        <w:jc w:val="right"/>
        <w:rPr>
          <w:rFonts w:asciiTheme="majorHAnsi" w:eastAsia="Verdana" w:hAnsiTheme="majorHAnsi" w:cs="Times New Roman"/>
          <w:bCs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bCs/>
          <w:color w:val="000000"/>
          <w:sz w:val="16"/>
          <w:szCs w:val="16"/>
        </w:rPr>
        <w:t xml:space="preserve">Załącznik nr </w:t>
      </w:r>
      <w:r w:rsidR="0064654F">
        <w:rPr>
          <w:rFonts w:asciiTheme="majorHAnsi" w:eastAsia="Verdana" w:hAnsiTheme="majorHAnsi" w:cs="Times New Roman"/>
          <w:bCs/>
          <w:color w:val="000000"/>
          <w:sz w:val="16"/>
          <w:szCs w:val="16"/>
        </w:rPr>
        <w:t>5</w:t>
      </w:r>
      <w:r w:rsidRPr="00C37611">
        <w:rPr>
          <w:rFonts w:asciiTheme="majorHAnsi" w:eastAsia="Verdana" w:hAnsiTheme="majorHAnsi" w:cs="Times New Roman"/>
          <w:bCs/>
          <w:color w:val="000000"/>
          <w:sz w:val="16"/>
          <w:szCs w:val="16"/>
        </w:rPr>
        <w:t xml:space="preserve"> do Ogłoszenia</w:t>
      </w:r>
    </w:p>
    <w:p w14:paraId="7C7FD750" w14:textId="77777777" w:rsidR="008824CE" w:rsidRPr="00C37611" w:rsidRDefault="008824CE" w:rsidP="008824CE">
      <w:pPr>
        <w:pStyle w:val="Akapitzlist"/>
        <w:spacing w:after="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</w:p>
    <w:p w14:paraId="1463BDF5" w14:textId="32543138" w:rsidR="00CF7217" w:rsidRPr="00C37611" w:rsidRDefault="00CF7217" w:rsidP="00C37611">
      <w:pPr>
        <w:pStyle w:val="Akapitzlist"/>
        <w:spacing w:after="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KLAUZULA INFORMACYJNA </w:t>
      </w: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br/>
        <w:t xml:space="preserve">DOT. PRZETWARZANIA DANYCH OSOBOWYCH PRZEZ </w:t>
      </w:r>
      <w:r w:rsidR="00045C8B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>SPRZEDAWCĘ</w:t>
      </w:r>
      <w:r w:rsid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 </w:t>
      </w: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NA POTRZEBY </w:t>
      </w:r>
      <w:r w:rsidR="00B917F5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PRZETARGU </w:t>
      </w:r>
      <w:r w:rsidR="009D09CA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PUBLICZNEGO </w:t>
      </w:r>
      <w:r w:rsidR="00B917F5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NA SPRZEDAŻ </w:t>
      </w:r>
      <w:r w:rsid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 </w:t>
      </w:r>
      <w:r w:rsidR="00B917F5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>MAJĄTKU TRWAŁEGO</w:t>
      </w:r>
    </w:p>
    <w:p w14:paraId="517B0AA3" w14:textId="77777777" w:rsidR="00CF7217" w:rsidRPr="00C37611" w:rsidRDefault="00CF7217" w:rsidP="00CF7217">
      <w:pPr>
        <w:pStyle w:val="Akapitzlist"/>
        <w:spacing w:after="12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</w:p>
    <w:p w14:paraId="7853F69D" w14:textId="5129D7D3" w:rsidR="00CF7217" w:rsidRPr="00C37611" w:rsidRDefault="00CF7217" w:rsidP="00CF7217">
      <w:pPr>
        <w:pStyle w:val="Akapitzlist"/>
        <w:spacing w:after="12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Dot. </w:t>
      </w:r>
      <w:r w:rsidR="00B917F5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>SPRZEDAŻY</w:t>
      </w: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 PN.</w:t>
      </w:r>
    </w:p>
    <w:p w14:paraId="4828D85A" w14:textId="6CA17195" w:rsidR="00CF7217" w:rsidRPr="00C37611" w:rsidRDefault="00CF7217" w:rsidP="00CF7217">
      <w:pPr>
        <w:pStyle w:val="Akapitzlist"/>
        <w:spacing w:after="120" w:line="276" w:lineRule="auto"/>
        <w:ind w:left="567"/>
        <w:jc w:val="center"/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>„</w:t>
      </w:r>
      <w:r w:rsidR="000B49B1" w:rsidRPr="000B49B1">
        <w:rPr>
          <w:rFonts w:asciiTheme="majorHAnsi" w:hAnsiTheme="majorHAnsi"/>
          <w:b/>
          <w:i/>
          <w:iCs/>
          <w:color w:val="000000"/>
          <w:sz w:val="16"/>
          <w:szCs w:val="16"/>
        </w:rPr>
        <w:t>sprzedaż aparatury laboratoryjnej w podziale na 9 części w trybie przetargu publicznego, nr sprawy SPZP.275.1.2025</w:t>
      </w:r>
      <w:r w:rsidRPr="00C37611"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 xml:space="preserve">” </w:t>
      </w:r>
    </w:p>
    <w:p w14:paraId="6200BD26" w14:textId="77777777" w:rsidR="00CF7217" w:rsidRPr="00C37611" w:rsidRDefault="00CF7217" w:rsidP="00CF7217">
      <w:pPr>
        <w:widowControl w:val="0"/>
        <w:suppressLineNumbers/>
        <w:suppressAutoHyphens/>
        <w:spacing w:before="60" w:after="60"/>
        <w:jc w:val="left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</w:p>
    <w:p w14:paraId="51654D72" w14:textId="629AD118" w:rsidR="00CF7217" w:rsidRPr="00C37611" w:rsidRDefault="00CF7217" w:rsidP="00CF7217">
      <w:pPr>
        <w:widowControl w:val="0"/>
        <w:suppressLineNumbers/>
        <w:suppressAutoHyphens/>
        <w:spacing w:before="60" w:after="60" w:line="276" w:lineRule="auto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Zgodnie z art. 13 oraz </w:t>
      </w:r>
      <w:r w:rsidR="008824CE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art.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14 rozporządzenia Parlamentu Europejskiego i Rady (UE) 2016/679 </w:t>
      </w:r>
      <w:r w:rsidR="00C874AA">
        <w:rPr>
          <w:rFonts w:asciiTheme="majorHAnsi" w:eastAsia="Verdana" w:hAnsiTheme="majorHAnsi" w:cs="Times New Roman"/>
          <w:color w:val="000000"/>
          <w:sz w:val="16"/>
          <w:szCs w:val="16"/>
        </w:rPr>
        <w:br/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C3761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RODO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”),</w:t>
      </w:r>
      <w:r w:rsidR="00BF2CE8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Sprzedawca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</w:t>
      </w:r>
      <w:r w:rsidR="00BF2CE8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(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Administrator) informuje, że:</w:t>
      </w:r>
    </w:p>
    <w:p w14:paraId="3658E4CF" w14:textId="6B796C3F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Administratorem danych osobowych przekazywanych </w:t>
      </w:r>
      <w:r w:rsidR="008824CE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Sprzedawcy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w ramach niniejszego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 publicznego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jest (dane kontaktowe): </w:t>
      </w:r>
      <w:bookmarkStart w:id="0" w:name="_Hlk54079290"/>
      <w:r w:rsidRPr="00C3761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Sieć Badawcza Łukasiewicz - PORT Polski Ośrodek Rozwoju Technologii z siedzibą we Wrocławiu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, ul. Stabłowicka 147, 54-066 Wrocław, KRS:</w:t>
      </w:r>
      <w:r w:rsidRPr="00C37611">
        <w:rPr>
          <w:rFonts w:asciiTheme="majorHAnsi" w:hAnsiTheme="majorHAnsi"/>
          <w:sz w:val="16"/>
          <w:szCs w:val="16"/>
        </w:rPr>
        <w:t xml:space="preserve">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0000850580; NIP:</w:t>
      </w:r>
      <w:r w:rsidR="00BF2CE8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8943140523; biuro@port.lukasiewicz.gov.pl („</w:t>
      </w:r>
      <w:r w:rsidRPr="00C3761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Administrator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”). </w:t>
      </w:r>
    </w:p>
    <w:p w14:paraId="0B4E9D3D" w14:textId="26F576C8" w:rsidR="00CF7217" w:rsidRPr="00C874AA" w:rsidRDefault="00CF7217" w:rsidP="00C874AA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bookmarkStart w:id="1" w:name="_Hlk54079300"/>
      <w:bookmarkEnd w:id="0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Administrator powołał Inspektora Ochrony Danych („</w:t>
      </w:r>
      <w:r w:rsidRPr="00C3761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IOD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”). Kontakt z IOD: </w:t>
      </w:r>
      <w:hyperlink r:id="rId11" w:history="1">
        <w:r w:rsidR="00BF2CE8" w:rsidRPr="00C37611">
          <w:rPr>
            <w:rStyle w:val="Hipercze"/>
            <w:rFonts w:asciiTheme="majorHAnsi" w:eastAsia="Verdana" w:hAnsiTheme="majorHAnsi" w:cs="Times New Roman"/>
            <w:sz w:val="16"/>
            <w:szCs w:val="16"/>
          </w:rPr>
          <w:t>iod@port.lukasiewicz.gov.pl</w:t>
        </w:r>
      </w:hyperlink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</w:t>
      </w:r>
      <w:r w:rsidR="00C874AA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lub pisemnie na adres wskazany w pkt 1 powyżej. </w:t>
      </w:r>
      <w:r w:rsidRPr="00C874AA">
        <w:rPr>
          <w:rFonts w:asciiTheme="majorHAnsi" w:eastAsia="Verdana" w:hAnsiTheme="majorHAnsi" w:cs="Times New Roman"/>
          <w:color w:val="000000"/>
          <w:sz w:val="16"/>
          <w:szCs w:val="16"/>
        </w:rPr>
        <w:t>Zapraszamy do kontaktu we wszystkich sprawach dotyczących przetwarzania Państwa danych.</w:t>
      </w:r>
    </w:p>
    <w:bookmarkEnd w:id="1"/>
    <w:p w14:paraId="3D39238B" w14:textId="04C19195" w:rsidR="00CF7217" w:rsidRPr="00C874AA" w:rsidRDefault="00CF7217" w:rsidP="00C874AA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Informacje specyficzne dot. przetwarzania danych w Państwa przypadku: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4"/>
        <w:gridCol w:w="1430"/>
        <w:gridCol w:w="1303"/>
        <w:gridCol w:w="1290"/>
        <w:gridCol w:w="1369"/>
        <w:gridCol w:w="1317"/>
      </w:tblGrid>
      <w:tr w:rsidR="00AC532B" w:rsidRPr="00C874AA" w14:paraId="5DEE4236" w14:textId="77777777" w:rsidTr="002D3D8F">
        <w:tc>
          <w:tcPr>
            <w:tcW w:w="1040" w:type="pct"/>
          </w:tcPr>
          <w:p w14:paraId="54155FCA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Kogo dotyczy przetwarzanie</w:t>
            </w:r>
          </w:p>
        </w:tc>
        <w:tc>
          <w:tcPr>
            <w:tcW w:w="725" w:type="pct"/>
          </w:tcPr>
          <w:p w14:paraId="5308AF7C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Sposób pozyskania danych osobowych</w:t>
            </w:r>
          </w:p>
        </w:tc>
        <w:tc>
          <w:tcPr>
            <w:tcW w:w="801" w:type="pct"/>
          </w:tcPr>
          <w:p w14:paraId="0F40FF7E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Podstawa prawna przetwarzania danych osobowych</w:t>
            </w:r>
          </w:p>
        </w:tc>
        <w:tc>
          <w:tcPr>
            <w:tcW w:w="792" w:type="pct"/>
          </w:tcPr>
          <w:p w14:paraId="4B963746" w14:textId="16070B3A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Przetwarzane dane osobowe</w:t>
            </w:r>
            <w:r w:rsidR="002D3D8F"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/ kategorie danych</w:t>
            </w:r>
          </w:p>
        </w:tc>
        <w:tc>
          <w:tcPr>
            <w:tcW w:w="841" w:type="pct"/>
          </w:tcPr>
          <w:p w14:paraId="5CD3629A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Cel przetwarzania danych osobowych</w:t>
            </w:r>
          </w:p>
        </w:tc>
        <w:tc>
          <w:tcPr>
            <w:tcW w:w="801" w:type="pct"/>
          </w:tcPr>
          <w:p w14:paraId="347A968C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Okres przetwarzania danych osobowych</w:t>
            </w:r>
          </w:p>
        </w:tc>
      </w:tr>
      <w:tr w:rsidR="00AC532B" w:rsidRPr="00C874AA" w14:paraId="70A62741" w14:textId="77777777" w:rsidTr="002D3D8F">
        <w:tc>
          <w:tcPr>
            <w:tcW w:w="1040" w:type="pct"/>
          </w:tcPr>
          <w:p w14:paraId="186F0B27" w14:textId="45906A1D" w:rsidR="00CF7217" w:rsidRPr="00C874AA" w:rsidRDefault="00BF2CE8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</w:t>
            </w:r>
            <w:r w:rsidR="009D09CA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ego 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(uczestnika p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rzetargu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), osób go reprezentujących, jego pełnomocników i reprezentantów poprzez których działa w 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organów nadzoru etc. i innych osób wskazanych przez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Kupującego 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(uczestnika p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rzetargu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) w ofercie i innej dokumentacji składanej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Sprzedawcy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w przetargu publicznym i w celu zawarcia umowy sprzedaży</w:t>
            </w:r>
          </w:p>
        </w:tc>
        <w:tc>
          <w:tcPr>
            <w:tcW w:w="725" w:type="pct"/>
          </w:tcPr>
          <w:p w14:paraId="770BA278" w14:textId="7A319EAD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od Państwa (to Państwo przekazujecie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Sprzedawcy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swoje dane osobowe; może się zdarzyć, że otrzymujemy Państwa dane od Państwa pracodawcy lub kontrahenta w ramach jego oferty lub wniosku w p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rzetargu</w:t>
            </w:r>
            <w:r w:rsidR="00AC532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</w:t>
            </w:r>
            <w:r w:rsidR="00AC532B" w:rsidRPr="00C874AA">
              <w:rPr>
                <w:rFonts w:asciiTheme="majorHAnsi" w:hAnsiTheme="majorHAnsi"/>
                <w:color w:val="000000"/>
                <w:sz w:val="14"/>
                <w:szCs w:val="14"/>
              </w:rPr>
              <w:t>lub z rejestrów publicznych</w:t>
            </w:r>
            <w:r w:rsidR="002D3D8F" w:rsidRPr="00C874AA">
              <w:rPr>
                <w:rFonts w:asciiTheme="majorHAnsi" w:hAnsiTheme="majorHAnsi"/>
                <w:color w:val="000000"/>
                <w:sz w:val="14"/>
                <w:szCs w:val="14"/>
              </w:rPr>
              <w:t xml:space="preserve"> w razie potrzeby weryfikacji podanych danych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1" w:type="pct"/>
          </w:tcPr>
          <w:p w14:paraId="1464C47E" w14:textId="10FAC624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art. 6 ust. 1 lit. c</w:t>
            </w:r>
            <w:r w:rsid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)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RODO w zw. z przepisami ustawy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Kodeks cywilny; </w:t>
            </w:r>
          </w:p>
          <w:p w14:paraId="78D2C2A7" w14:textId="7F9011B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art. 6 ust. 1 lit. b</w:t>
            </w:r>
            <w:r w:rsid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)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RODO – dane są wymagane do wykonania Państwa żądania rozpatrzenia oferty / wniosku przez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Sprzedawcę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a Państwo dążycie do uzyskania pozytywnego dla Państwa rozstrzygnięcia </w:t>
            </w:r>
            <w:r w:rsidR="00B86A76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Niepodanie danych uniemożliwia </w:t>
            </w:r>
            <w:r w:rsidR="00040C1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lastRenderedPageBreak/>
              <w:t>udział w przetargu publicznym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792" w:type="pct"/>
          </w:tcPr>
          <w:p w14:paraId="4882794D" w14:textId="154C9C6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lastRenderedPageBreak/>
              <w:t xml:space="preserve">wszelkie dane osobowe jakie Państwo podacie w trakcie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przetargu,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w szczególności: imię, nazwisko, </w:t>
            </w:r>
            <w:r w:rsidR="008C7773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ewentualnie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PESEL, dane kontaktowe</w:t>
            </w:r>
            <w:r w:rsidR="00B86A76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, nr telefonu</w:t>
            </w:r>
            <w:r w:rsid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służbowego</w:t>
            </w:r>
            <w:r w:rsidR="008C7773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miejsce zatrudnienia, stanowisko służbowe, </w:t>
            </w:r>
          </w:p>
        </w:tc>
        <w:tc>
          <w:tcPr>
            <w:tcW w:w="841" w:type="pct"/>
          </w:tcPr>
          <w:p w14:paraId="507469E5" w14:textId="2C294292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przeprowadzenie </w:t>
            </w:r>
            <w:r w:rsidR="00DF4B54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 publicznego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(lub innego odpowiedniego p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rzetargu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) w oparciu o przepisy ustawy </w:t>
            </w:r>
            <w:r w:rsidR="00DF4B54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Kodeksu cywilnego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oraz przepisy wewnętrzne Sprzedawcy.</w:t>
            </w:r>
          </w:p>
        </w:tc>
        <w:tc>
          <w:tcPr>
            <w:tcW w:w="801" w:type="pct"/>
          </w:tcPr>
          <w:p w14:paraId="1D0F57C0" w14:textId="2CCC7E3C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co do zasady - 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2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(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dwa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) lata od dnia zakończenia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nie krócej jednak niż przez okres obowiązywania umowy zawartej w wyniku tego 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i przedawnienia roszczeń wobec Sprzedawcy, w tym z tytułu rękojmi lub gwarancji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AC532B" w:rsidRPr="00C874AA" w14:paraId="26A1B886" w14:textId="77777777" w:rsidTr="002D3D8F">
        <w:tc>
          <w:tcPr>
            <w:tcW w:w="1040" w:type="pct"/>
          </w:tcPr>
          <w:p w14:paraId="313CE5E5" w14:textId="2C18329A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Osób zawierających umowę w wyniku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zakończenia przetargu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i których danych zostały wskazane w takiej umowie ze strony wybranego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Kupującego</w:t>
            </w:r>
          </w:p>
        </w:tc>
        <w:tc>
          <w:tcPr>
            <w:tcW w:w="725" w:type="pct"/>
          </w:tcPr>
          <w:p w14:paraId="084C50A5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j.w.</w:t>
            </w:r>
          </w:p>
        </w:tc>
        <w:tc>
          <w:tcPr>
            <w:tcW w:w="801" w:type="pct"/>
          </w:tcPr>
          <w:p w14:paraId="72BE843C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j.w.</w:t>
            </w:r>
          </w:p>
        </w:tc>
        <w:tc>
          <w:tcPr>
            <w:tcW w:w="792" w:type="pct"/>
          </w:tcPr>
          <w:p w14:paraId="11E3D7C7" w14:textId="036EDE0A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imię, nazwisko, </w:t>
            </w:r>
            <w:r w:rsidR="008C7773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firma,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adresy kontaktowe, stanowisko, numer telefonu, adres email; możliwe także: NIP, REGON</w:t>
            </w:r>
            <w:r w:rsidR="002B7BC9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</w:t>
            </w:r>
            <w:r w:rsidR="002B7BC9" w:rsidRPr="00C874AA">
              <w:rPr>
                <w:rFonts w:asciiTheme="majorHAnsi" w:hAnsiTheme="majorHAnsi"/>
                <w:color w:val="000000"/>
                <w:sz w:val="14"/>
                <w:szCs w:val="14"/>
              </w:rPr>
              <w:t>albo inne dane przekazane przez podmiot, z którym zawierana jest umowa.</w:t>
            </w:r>
          </w:p>
        </w:tc>
        <w:tc>
          <w:tcPr>
            <w:tcW w:w="841" w:type="pct"/>
          </w:tcPr>
          <w:p w14:paraId="6CD9A902" w14:textId="66622C49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zawarcie i wykonywanie umowy w wyniku </w:t>
            </w:r>
            <w:r w:rsidR="00B86A76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rozstrzygnięcia przetargu publicznego</w:t>
            </w:r>
          </w:p>
        </w:tc>
        <w:tc>
          <w:tcPr>
            <w:tcW w:w="801" w:type="pct"/>
          </w:tcPr>
          <w:p w14:paraId="7535A902" w14:textId="3A30B1EE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j.w. jednak nie krócej niż do czasu przedawnienia wszelkich roszczeń z tytułu danej umowy i rozstrzygnięcia roszczeń dochodzonych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, a w zakresie rozliczeń podatkowych do czasu realizacji obowiązków podatkowych po stronie Sprzedawcy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, tj. 5 lat na koniec roku kalendarzowego od dnia realizacji umowy, chyba  że przepisy szczególne przewidują dłuższy termin.</w:t>
            </w:r>
          </w:p>
        </w:tc>
      </w:tr>
      <w:tr w:rsidR="00AC532B" w:rsidRPr="00C874AA" w14:paraId="48946951" w14:textId="77777777" w:rsidTr="002D3D8F">
        <w:tc>
          <w:tcPr>
            <w:tcW w:w="1040" w:type="pct"/>
          </w:tcPr>
          <w:p w14:paraId="2530BDD4" w14:textId="202237C1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Osób niewskazanych wyraźnie w Umowie, ale wykonujących Umowę w imieniu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Kupującego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(np. osoby faktycznie dokonujące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odbioru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lub osób wskazanych w Umowie i realizujących Umowę w imieniu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Kupującego</w:t>
            </w:r>
          </w:p>
        </w:tc>
        <w:tc>
          <w:tcPr>
            <w:tcW w:w="725" w:type="pct"/>
          </w:tcPr>
          <w:p w14:paraId="59EF3CFD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od Państwa bezpośrednio albo od Państwa pracodawcy (zatrudniającego)</w:t>
            </w:r>
          </w:p>
        </w:tc>
        <w:tc>
          <w:tcPr>
            <w:tcW w:w="801" w:type="pct"/>
          </w:tcPr>
          <w:p w14:paraId="4A03A0FB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92" w:type="pct"/>
          </w:tcPr>
          <w:p w14:paraId="0843ACAE" w14:textId="72495F09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imię, nazwisko, adresy kontaktowe, stanowisko, numer telefonu, adres email; jeśli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w celu realizacji umowy </w:t>
            </w:r>
            <w:r w:rsidR="00BC1831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konieczne jest przebywanie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na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terenie Administratora: wizerunek (w ramach monitoring, o którym jesteście Państwo informowani w razie jego zastosowania na miejscu)</w:t>
            </w:r>
          </w:p>
        </w:tc>
        <w:tc>
          <w:tcPr>
            <w:tcW w:w="841" w:type="pct"/>
          </w:tcPr>
          <w:p w14:paraId="27444D7A" w14:textId="3C828FCA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wykonywanie umowy w wyniku </w:t>
            </w:r>
            <w:r w:rsidR="00B86A76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rozstrzygnięcia przetargu publicznego</w:t>
            </w:r>
          </w:p>
        </w:tc>
        <w:tc>
          <w:tcPr>
            <w:tcW w:w="801" w:type="pct"/>
          </w:tcPr>
          <w:p w14:paraId="025D18FE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j.w. jednak nie krócej niż do czasu przedawnienia wszelkich roszczeń z tytułu danej umowy i rozstrzygnięcia roszczeń dochodzonych</w:t>
            </w:r>
          </w:p>
        </w:tc>
      </w:tr>
    </w:tbl>
    <w:p w14:paraId="0099263E" w14:textId="77777777" w:rsidR="00CF7217" w:rsidRPr="00C37611" w:rsidRDefault="00CF7217" w:rsidP="00CF7217">
      <w:pPr>
        <w:pStyle w:val="Akapitzlist"/>
        <w:widowControl w:val="0"/>
        <w:suppressLineNumbers/>
        <w:suppressAutoHyphens/>
        <w:spacing w:before="60" w:after="60"/>
        <w:ind w:left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</w:p>
    <w:p w14:paraId="0E5CCC87" w14:textId="1B6F353F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lastRenderedPageBreak/>
        <w:t xml:space="preserve">Administratora. 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5 lat. Jeśli środki wydatkowane przez </w:t>
      </w:r>
      <w:r w:rsidR="008753E3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Sprzedawcę,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w tym postępowaniu pochodzą ze źródeł innych niż </w:t>
      </w:r>
      <w:r w:rsidR="008753E3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Sprzedawca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, możliwe jest, że okres przetwarzania danych będzie uzależniony od regulacji określających zasady rozliczenia takich środków z osobą trzecią (instytucją finansującą).</w:t>
      </w:r>
    </w:p>
    <w:p w14:paraId="191F0CC5" w14:textId="77777777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Jeśli przepisy prawa w jakimkolwiek zakresie przewidują dłuższy okres przetwarzania danych, stosuje się ten dłuższy okres.</w:t>
      </w:r>
    </w:p>
    <w:p w14:paraId="5739A99C" w14:textId="77777777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Administrator może zgodnie z przepisami prawa przekazywać Państwa dane dalej, do innych odbiorców. Jest to możliwość. Odbiorcami Państwa danych osobowych mogą być </w:t>
      </w:r>
      <w:bookmarkStart w:id="2" w:name="_Hlk64633513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w szczególności</w:t>
      </w:r>
      <w:bookmarkEnd w:id="2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: </w:t>
      </w:r>
    </w:p>
    <w:p w14:paraId="5A2CA52B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należycie upoważnieni współpracownicy Administratora lub jego usługodawcy, w zakresie w jakim to niezbędne i uzasadnione, w tym np. dostawcy usług informatycznych, software’owych, </w:t>
      </w:r>
      <w:bookmarkStart w:id="3" w:name="_Hlk64633462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prawnych, księgowych, podatkowych, hostingowych, ubezpieczeniowych</w:t>
      </w:r>
      <w:bookmarkEnd w:id="3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7DC93C88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podmioty uprawnione do ustawowej lub umownej kontroli lub nadzoru nad Administratorem, w szczególności Centrum Łukasiewicz i Prezes Centrum Łukasiewicz, także właściwy minister;</w:t>
      </w:r>
    </w:p>
    <w:p w14:paraId="2C242C69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inne podmioty uprawnione ustawowo do nadzoru i kontroli oraz inne podmioty uprawnione przepisami prawa;</w:t>
      </w:r>
    </w:p>
    <w:p w14:paraId="02C88D7E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w przypadku powiązania Państwa relacji z Administratorem dla celów dotowanych projektów naukowych lub komercjalizacji – instytucji dotującej, pośredniczącej, fundujące etc., w szczególności NCBiR lub NCN;</w:t>
      </w:r>
    </w:p>
    <w:p w14:paraId="6611C03E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firmy kurierskie, pocztowe etc.;</w:t>
      </w:r>
    </w:p>
    <w:p w14:paraId="440A4774" w14:textId="3718C77A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Style w:val="normaltextrun"/>
          <w:rFonts w:asciiTheme="majorHAnsi" w:hAnsiTheme="majorHAnsi" w:cs="Segoe UI"/>
          <w:sz w:val="16"/>
          <w:szCs w:val="16"/>
        </w:rPr>
        <w:t xml:space="preserve">osoby lub podmioty, którym udostępniona zostanie dokumentacja </w:t>
      </w:r>
      <w:r w:rsidR="00C304BB" w:rsidRPr="00C37611">
        <w:rPr>
          <w:rStyle w:val="normaltextrun"/>
          <w:rFonts w:asciiTheme="majorHAnsi" w:hAnsiTheme="majorHAnsi" w:cs="Segoe UI"/>
          <w:sz w:val="16"/>
          <w:szCs w:val="16"/>
        </w:rPr>
        <w:t>przetargu publicznego</w:t>
      </w:r>
      <w:r w:rsidRPr="00C37611">
        <w:rPr>
          <w:rStyle w:val="normaltextrun"/>
          <w:rFonts w:asciiTheme="majorHAnsi" w:hAnsiTheme="majorHAnsi" w:cs="Segoe UI"/>
          <w:sz w:val="16"/>
          <w:szCs w:val="16"/>
        </w:rPr>
        <w:t xml:space="preserve"> w oparciu o przepisy prawa, w tym </w:t>
      </w:r>
      <w:r w:rsidR="00DF4B54" w:rsidRPr="00C37611">
        <w:rPr>
          <w:rStyle w:val="normaltextrun"/>
          <w:rFonts w:asciiTheme="majorHAnsi" w:hAnsiTheme="majorHAnsi" w:cs="Segoe UI"/>
          <w:sz w:val="16"/>
          <w:szCs w:val="16"/>
        </w:rPr>
        <w:t>ustawy o dostępie do informacji publicznej</w:t>
      </w:r>
      <w:r w:rsidRPr="00C37611">
        <w:rPr>
          <w:rStyle w:val="normaltextrun"/>
          <w:rFonts w:asciiTheme="majorHAnsi" w:hAnsiTheme="majorHAnsi" w:cs="Segoe UI"/>
          <w:sz w:val="16"/>
          <w:szCs w:val="16"/>
        </w:rPr>
        <w:t xml:space="preserve">. </w:t>
      </w:r>
      <w:r w:rsidRPr="00C37611">
        <w:rPr>
          <w:rStyle w:val="scxw65223394"/>
          <w:rFonts w:asciiTheme="majorHAnsi" w:hAnsiTheme="majorHAnsi" w:cs="Segoe UI"/>
          <w:sz w:val="16"/>
          <w:szCs w:val="16"/>
        </w:rPr>
        <w:t> </w:t>
      </w:r>
    </w:p>
    <w:p w14:paraId="05535480" w14:textId="53C5FF2D" w:rsidR="006F22C2" w:rsidRPr="00C37611" w:rsidRDefault="006F22C2" w:rsidP="00145719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hAnsiTheme="majorHAnsi"/>
          <w:sz w:val="16"/>
          <w:szCs w:val="16"/>
        </w:rPr>
        <w:t>Podanie danych osobowych jest dobrowolne, jednak stanowi warunek uczestnictwa w przetargu i zawarcia umowy, a ich niepodanie będzie skutkowało brakiem zakwalifikowania do uczestniczenia w przetargu. Podanie Państwa danych będzie służyło przeprowadzeniu przetargu, udokumentowaniu ogłoszenia, korespondencji, realizacji umowy oraz archiwizacji dokumentacji.</w:t>
      </w:r>
    </w:p>
    <w:p w14:paraId="68C3A794" w14:textId="1A673B1C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Style w:val="normaltextrun"/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Państwa dane osobowe mogą być też potencjalnie ujawniane w trybie dostępu do informacji publicznej.</w:t>
      </w:r>
      <w:r w:rsidRPr="00C37611">
        <w:rPr>
          <w:rStyle w:val="normaltextrun"/>
          <w:rFonts w:asciiTheme="majorHAnsi" w:hAnsiTheme="majorHAnsi" w:cs="Segoe UI"/>
          <w:sz w:val="16"/>
          <w:szCs w:val="16"/>
        </w:rPr>
        <w:t xml:space="preserve"> Może to spowodować przekazanie danych osobowych poza Europejski Obszar Gospodarczy. </w:t>
      </w:r>
      <w:r w:rsidRPr="00C37611">
        <w:rPr>
          <w:rStyle w:val="eop"/>
          <w:rFonts w:asciiTheme="majorHAnsi" w:hAnsiTheme="majorHAnsi" w:cs="Segoe UI"/>
          <w:sz w:val="16"/>
          <w:szCs w:val="16"/>
        </w:rPr>
        <w:t> </w:t>
      </w:r>
    </w:p>
    <w:p w14:paraId="71FB0240" w14:textId="77777777" w:rsidR="00C874AA" w:rsidRPr="00C874AA" w:rsidRDefault="00CF7217" w:rsidP="003A3ACD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874AA">
        <w:rPr>
          <w:rStyle w:val="normaltextrun"/>
          <w:rFonts w:asciiTheme="majorHAnsi" w:hAnsiTheme="majorHAnsi" w:cs="Segoe UI"/>
          <w:sz w:val="16"/>
          <w:szCs w:val="16"/>
        </w:rPr>
        <w:t>Administrator  korzysta z</w:t>
      </w:r>
      <w:r w:rsidR="00C874AA" w:rsidRPr="00C874AA">
        <w:rPr>
          <w:rStyle w:val="normaltextrun"/>
          <w:rFonts w:asciiTheme="majorHAnsi" w:hAnsiTheme="majorHAnsi" w:cs="Segoe UI"/>
          <w:sz w:val="16"/>
          <w:szCs w:val="16"/>
        </w:rPr>
        <w:t xml:space="preserve"> oprogramowania</w:t>
      </w:r>
      <w:r w:rsidRPr="00C874AA">
        <w:rPr>
          <w:rStyle w:val="normaltextrun"/>
          <w:rFonts w:asciiTheme="majorHAnsi" w:hAnsiTheme="majorHAnsi" w:cs="Segoe UI"/>
          <w:sz w:val="16"/>
          <w:szCs w:val="16"/>
        </w:rPr>
        <w:t xml:space="preserve"> Microsoft 365, co może spowodować przekazanie Pani/Pana danych osobowych do państwa trzeciego. </w:t>
      </w:r>
      <w:r w:rsidR="00C874AA" w:rsidRPr="00C874AA">
        <w:rPr>
          <w:sz w:val="16"/>
          <w:szCs w:val="16"/>
        </w:rPr>
        <w:t>Dane osobowe mogą być przekazane do Stanów Zjednoczonych Ameryki na podstawie decyzji Komisji Europejskiej z 10 lipca 2023 r., stwierdzającej odpowiedni stopień ochrony, zapewniony przez „Ramy ochrony danych UE-USA” (EU-US Data Privacy Framework), w związku z korzystaniem przez administratora z rozwiązań chmurowych dostarczanych przez firmę Microsoft. Wykaz podmiotów, które przystąpiły do programu „Ram ochrony danych UE-USA” dostępny jest pod adresem: Participant Search (dataprivacyframework.gov).</w:t>
      </w:r>
    </w:p>
    <w:p w14:paraId="38017980" w14:textId="7F837A62" w:rsidR="00CF7217" w:rsidRPr="00C874AA" w:rsidRDefault="00CF7217" w:rsidP="003A3ACD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874AA">
        <w:rPr>
          <w:rFonts w:asciiTheme="majorHAnsi" w:eastAsia="Verdana" w:hAnsiTheme="majorHAnsi" w:cs="Times New Roman"/>
          <w:color w:val="000000"/>
          <w:sz w:val="16"/>
          <w:szCs w:val="16"/>
        </w:rPr>
        <w:t>W odniesieniu do Państwa danych osobowych decyzje nie będą podejmowane w sposób zautomatyzowany. Nie będzie też mieć miejsce profilowanie na ich podstawie.</w:t>
      </w:r>
    </w:p>
    <w:p w14:paraId="2B9EEEA8" w14:textId="729AB6F0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Dla realizacja Państwa praw prosimy o kontakt mailowy z Administratorem na ww. dane kontaktowe Inspektora Ochrony Danych. Posiadają Państwo prawo do:</w:t>
      </w:r>
    </w:p>
    <w:p w14:paraId="0B365DA1" w14:textId="77777777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dostępu do przekazanych danych osobowych;</w:t>
      </w:r>
    </w:p>
    <w:p w14:paraId="3FB29E9D" w14:textId="513BD875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co do zasady - sprostowania lub uzupełnienia przekazanych danych osobowych.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lastRenderedPageBreak/>
        <w:t xml:space="preserve">Informujemy dodatkowo, że: skorzystanie przez osobę, której dane osobowe dotyczą, z uprawnienia do sprostowania lub uzupełnienia swoich danych osobowych, nie może skutkować zmianą wyniku </w:t>
      </w:r>
      <w:r w:rsidR="00DF4B54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 publicznego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ani zmianą postanowień umowy </w:t>
      </w:r>
      <w:r w:rsidR="00DF4B54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sprzedaży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w zakresie niezgodnym z </w:t>
      </w:r>
      <w:r w:rsidR="00DF4B54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przepisami prawa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427BBE8F" w14:textId="11F72BDC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co do zasady - żądania ograniczenia przetwarzania danych osobowych. Informujemy dodatkowo, że: w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 publicznym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zgłoszenie żądania ograniczenia przetwarzania nie ogranicza przetwarzania danych osobowych do czasu zakończenia tego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204A3F67" w14:textId="41D16998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wniesienia skargi do Prezesa Urzędu Ochrony Danych Osobowych na przetwarzanie danych przez Administratora</w:t>
      </w:r>
      <w:r w:rsidR="00040C1B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(dane PUODO: </w:t>
      </w:r>
      <w:r w:rsidR="00040C1B" w:rsidRPr="00C37611">
        <w:rPr>
          <w:rStyle w:val="normaltextrun"/>
          <w:rFonts w:asciiTheme="majorHAnsi" w:hAnsiTheme="majorHAnsi"/>
          <w:color w:val="000000"/>
          <w:sz w:val="16"/>
          <w:szCs w:val="16"/>
          <w:bdr w:val="none" w:sz="0" w:space="0" w:color="auto" w:frame="1"/>
        </w:rPr>
        <w:t>https://uodo.gov.pl/pl/p/kontakt)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5B6F28E2" w14:textId="1ED4CB04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co do zasady - usunięcia danych (prawo do bycia zapomnianym). Informujemy jednak, że prawo do usunięcia danych (prawo do bycia zapomnianym), w zakresie wyznaczonym przez art. 17 ust. 3 lit. b, d lub e RODO nie przysługuje Państwu tak długo, jak podstawą przetwarzania Państwa danych jest art. 6 ust. 1 lit. c ROD</w:t>
      </w:r>
      <w:r w:rsidR="00040C1B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(jest ograniczone z tego względu, że jest to przetwarzanie dla celów wynikających z przepisów prawa – </w:t>
      </w:r>
      <w:r w:rsidR="008753E3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Sprzedawca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musi przetwarzać te dane zgodnie z prawem);</w:t>
      </w:r>
    </w:p>
    <w:p w14:paraId="52805778" w14:textId="6B7C57D2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co do zasady - przenoszenia danych osobowych. Informujemy jednak, że: prawo to nie ma zastosowania do przetwarzania, które jest niezbędne do wykonania zadania realizowanego w interesie publicznym i doznaje ograniczenia w tym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(art. 20 ust. 3 RODO);</w:t>
      </w:r>
    </w:p>
    <w:p w14:paraId="20A8699E" w14:textId="77777777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co do zasady - sprzeciwu, wobec przetwarzania danych osobowych. Informujemy dodatkowo, że: tak długo, jak podstawą przetwarzania Państwa danych jest art. 6 ust. 1 lit. c (lub posiłkowo: lit. b) RODO, tak długo niestety nie macie Państwa prawa do tego sprzeciwu (art. 21 ust. 1 RODO);</w:t>
      </w:r>
    </w:p>
    <w:p w14:paraId="77E88FC3" w14:textId="08FE2E9B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cofnięcia swojej dobrowolnie wyrażonej zgody na przetwarzanie </w:t>
      </w:r>
      <w:r w:rsidR="008824CE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br/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w każdym czasie – jeśli przetwarzanie odbywa się na podstawie zgody. Cofnięcie tej zgody nie wpływa na dotychczasowe przetwarzanie na tej podstawie, przed jej cofnięciem. Co do zasady w niniejszym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Państwa dane nie będą przetwarzane na podstawie zgody, więc prawo to co do zasady nie ma zastosowania.</w:t>
      </w:r>
    </w:p>
    <w:p w14:paraId="2FE022FA" w14:textId="6F1F3633" w:rsidR="00CF7217" w:rsidRPr="00C37611" w:rsidRDefault="00CF7217" w:rsidP="00CF7217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Wskazujemy, że z przepisów prawa i istoty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 publicznego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prowadzonych w oparciu o przepisy ustawy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Kodeks cywilny i wewnętrzne regulacje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mogą wynikać, w konkretnych przypadkach dalsze ograniczenia dla Państwa praw. W przypadku jakichkolwiek wątpliwości prosimy o kontakt z Inspektorem Ochrony Danych </w:t>
      </w:r>
      <w:r w:rsidR="008753E3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Sprzedawcy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.</w:t>
      </w:r>
    </w:p>
    <w:p w14:paraId="44AAA377" w14:textId="77777777" w:rsidR="00CF7217" w:rsidRPr="00C37611" w:rsidRDefault="00CF7217" w:rsidP="00CF7217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</w:p>
    <w:p w14:paraId="614DF37B" w14:textId="77777777" w:rsidR="00CF7217" w:rsidRPr="00C37611" w:rsidRDefault="00CF7217" w:rsidP="00CF7217">
      <w:pPr>
        <w:rPr>
          <w:rFonts w:asciiTheme="majorHAnsi" w:hAnsiTheme="majorHAnsi"/>
          <w:sz w:val="16"/>
          <w:szCs w:val="16"/>
        </w:rPr>
      </w:pPr>
    </w:p>
    <w:p w14:paraId="79109E10" w14:textId="77777777" w:rsidR="00CF7217" w:rsidRPr="00C37611" w:rsidRDefault="00CF7217" w:rsidP="000A58FA">
      <w:pPr>
        <w:spacing w:after="0" w:line="276" w:lineRule="auto"/>
        <w:jc w:val="center"/>
        <w:rPr>
          <w:rFonts w:asciiTheme="majorHAnsi" w:hAnsiTheme="majorHAnsi"/>
          <w:sz w:val="16"/>
          <w:szCs w:val="16"/>
        </w:rPr>
      </w:pPr>
    </w:p>
    <w:sectPr w:rsidR="00CF7217" w:rsidRPr="00C37611" w:rsidSect="00C5505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1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1281" w14:textId="77777777" w:rsidR="00F84F53" w:rsidRDefault="00F84F53" w:rsidP="006747BD">
      <w:pPr>
        <w:spacing w:after="0" w:line="240" w:lineRule="auto"/>
      </w:pPr>
      <w:r>
        <w:separator/>
      </w:r>
    </w:p>
  </w:endnote>
  <w:endnote w:type="continuationSeparator" w:id="0">
    <w:p w14:paraId="78B6E14E" w14:textId="77777777" w:rsidR="00F84F53" w:rsidRDefault="00F84F5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7225CFF2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9255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9255D2">
              <w:rPr>
                <w:bCs/>
                <w:noProof/>
              </w:rPr>
              <w:t>12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A76E93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0" behindDoc="1" locked="1" layoutInCell="1" allowOverlap="1" wp14:anchorId="2FFD5643" wp14:editId="24E325E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95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3932C9EB" wp14:editId="6C790786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4517D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EF6CAA6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0CC942E3" w14:textId="77777777" w:rsidR="00D6484F" w:rsidRPr="00D6484F" w:rsidRDefault="00D6484F" w:rsidP="00D6484F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D6484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2017BD55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EE469BB" w14:textId="49C72891" w:rsidR="00DA52A1" w:rsidRPr="00ED7972" w:rsidRDefault="00D6484F" w:rsidP="00D6484F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32C9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344517D" w14:textId="77777777" w:rsidR="00D6484F" w:rsidRDefault="00D6484F" w:rsidP="00D6484F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EF6CAA6" w14:textId="77777777" w:rsidR="00D6484F" w:rsidRDefault="00D6484F" w:rsidP="00D6484F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0CC942E3" w14:textId="77777777" w:rsidR="00D6484F" w:rsidRPr="00D6484F" w:rsidRDefault="00D6484F" w:rsidP="00D6484F">
                    <w:pPr>
                      <w:pStyle w:val="LukStopka-adres"/>
                      <w:rPr>
                        <w:lang w:val="en-US"/>
                      </w:rPr>
                    </w:pPr>
                    <w:r w:rsidRPr="00D6484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2017BD55" w14:textId="77777777" w:rsidR="00D6484F" w:rsidRDefault="00D6484F" w:rsidP="00D6484F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EE469BB" w14:textId="49C72891" w:rsidR="00DA52A1" w:rsidRPr="00ED7972" w:rsidRDefault="00D6484F" w:rsidP="00D6484F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B660854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9255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9255D2">
              <w:rPr>
                <w:noProof/>
              </w:rPr>
              <w:t>12</w:t>
            </w:r>
            <w:r w:rsidRPr="00D40690">
              <w:fldChar w:fldCharType="end"/>
            </w:r>
          </w:p>
        </w:sdtContent>
      </w:sdt>
    </w:sdtContent>
  </w:sdt>
  <w:p w14:paraId="545A4FD0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5DFF32BA" wp14:editId="2249FA1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0B0CFDA2" wp14:editId="0C6AF431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A33558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304235AE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7121D57" w14:textId="77777777" w:rsidR="00D6484F" w:rsidRPr="00C5505A" w:rsidRDefault="00D6484F" w:rsidP="00D6484F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C5505A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0CFC773D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6FFF05D" w14:textId="4C77108A" w:rsidR="004F5805" w:rsidRPr="00ED7972" w:rsidRDefault="00D6484F" w:rsidP="00D6484F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0CFDA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20A33558" w14:textId="77777777" w:rsidR="00D6484F" w:rsidRDefault="00D6484F" w:rsidP="00D6484F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304235AE" w14:textId="77777777" w:rsidR="00D6484F" w:rsidRDefault="00D6484F" w:rsidP="00D6484F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7121D57" w14:textId="77777777" w:rsidR="00D6484F" w:rsidRPr="00C5505A" w:rsidRDefault="00D6484F" w:rsidP="00D6484F">
                    <w:pPr>
                      <w:pStyle w:val="LukStopka-adres"/>
                      <w:rPr>
                        <w:lang w:val="en-US"/>
                      </w:rPr>
                    </w:pPr>
                    <w:r w:rsidRPr="00C5505A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0CFC773D" w14:textId="77777777" w:rsidR="00D6484F" w:rsidRDefault="00D6484F" w:rsidP="00D6484F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6FFF05D" w14:textId="4C77108A" w:rsidR="004F5805" w:rsidRPr="00ED7972" w:rsidRDefault="00D6484F" w:rsidP="00D6484F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48C27" w14:textId="77777777" w:rsidR="00F84F53" w:rsidRDefault="00F84F53" w:rsidP="006747BD">
      <w:pPr>
        <w:spacing w:after="0" w:line="240" w:lineRule="auto"/>
      </w:pPr>
      <w:r>
        <w:separator/>
      </w:r>
    </w:p>
  </w:footnote>
  <w:footnote w:type="continuationSeparator" w:id="0">
    <w:p w14:paraId="3F66753B" w14:textId="77777777" w:rsidR="00F84F53" w:rsidRDefault="00F84F5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B4F9" w14:textId="3F01D884" w:rsidR="00BA1711" w:rsidRDefault="00BA1711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44DC15AC" wp14:editId="554E8884">
          <wp:simplePos x="0" y="0"/>
          <wp:positionH relativeFrom="leftMargin">
            <wp:posOffset>603692</wp:posOffset>
          </wp:positionH>
          <wp:positionV relativeFrom="paragraph">
            <wp:posOffset>-116233</wp:posOffset>
          </wp:positionV>
          <wp:extent cx="791210" cy="1632735"/>
          <wp:effectExtent l="0" t="0" r="8890" b="5715"/>
          <wp:wrapNone/>
          <wp:docPr id="194" name="Obraz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63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F1C4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7A2280A2" wp14:editId="18ADC8DB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96" name="Obraz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3ED9"/>
    <w:multiLevelType w:val="multilevel"/>
    <w:tmpl w:val="91F4A30A"/>
    <w:styleLink w:val="List8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2" w15:restartNumberingAfterBreak="0">
    <w:nsid w:val="05BF31DD"/>
    <w:multiLevelType w:val="multilevel"/>
    <w:tmpl w:val="EDA0BC18"/>
    <w:styleLink w:val="Lista51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)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•"/>
      <w:lvlJc w:val="left"/>
      <w:rPr>
        <w:color w:val="000000"/>
        <w:position w:val="0"/>
        <w:u w:color="000000"/>
      </w:rPr>
    </w:lvl>
  </w:abstractNum>
  <w:abstractNum w:abstractNumId="3" w15:restartNumberingAfterBreak="0">
    <w:nsid w:val="0648393F"/>
    <w:multiLevelType w:val="hybridMultilevel"/>
    <w:tmpl w:val="C3CA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876E8"/>
    <w:multiLevelType w:val="hybridMultilevel"/>
    <w:tmpl w:val="DE562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46DC2"/>
    <w:multiLevelType w:val="hybridMultilevel"/>
    <w:tmpl w:val="0ACA5C14"/>
    <w:name w:val="WW8Num42"/>
    <w:lvl w:ilvl="0" w:tplc="764A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D4E00"/>
    <w:multiLevelType w:val="hybridMultilevel"/>
    <w:tmpl w:val="57D0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C37D6"/>
    <w:multiLevelType w:val="hybridMultilevel"/>
    <w:tmpl w:val="2B1AEECC"/>
    <w:lvl w:ilvl="0" w:tplc="3CE8F65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610A02"/>
    <w:multiLevelType w:val="multilevel"/>
    <w:tmpl w:val="C30649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DA75384"/>
    <w:multiLevelType w:val="multilevel"/>
    <w:tmpl w:val="8A904E48"/>
    <w:styleLink w:val="List9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1" w15:restartNumberingAfterBreak="0">
    <w:nsid w:val="22251B97"/>
    <w:multiLevelType w:val="hybridMultilevel"/>
    <w:tmpl w:val="6E1C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666A2"/>
    <w:multiLevelType w:val="multilevel"/>
    <w:tmpl w:val="0136B846"/>
    <w:styleLink w:val="List1"/>
    <w:lvl w:ilvl="0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1">
      <w:start w:val="1"/>
      <w:numFmt w:val="lowerRoman"/>
      <w:lvlText w:val="(%2)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13" w15:restartNumberingAfterBreak="0">
    <w:nsid w:val="26815E0A"/>
    <w:multiLevelType w:val="hybridMultilevel"/>
    <w:tmpl w:val="B6546C9E"/>
    <w:lvl w:ilvl="0" w:tplc="A134D46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7CD1879"/>
    <w:multiLevelType w:val="hybridMultilevel"/>
    <w:tmpl w:val="B8C4E0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1017B8"/>
    <w:multiLevelType w:val="multilevel"/>
    <w:tmpl w:val="30D4BDEA"/>
    <w:styleLink w:val="List10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6" w15:restartNumberingAfterBreak="0">
    <w:nsid w:val="2C6017F6"/>
    <w:multiLevelType w:val="hybridMultilevel"/>
    <w:tmpl w:val="9466A036"/>
    <w:lvl w:ilvl="0" w:tplc="BFD0294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8452B"/>
    <w:multiLevelType w:val="multilevel"/>
    <w:tmpl w:val="794A9422"/>
    <w:styleLink w:val="List7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8" w15:restartNumberingAfterBreak="0">
    <w:nsid w:val="2ED67AB0"/>
    <w:multiLevelType w:val="hybridMultilevel"/>
    <w:tmpl w:val="1F4E68B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41A5F"/>
    <w:multiLevelType w:val="hybridMultilevel"/>
    <w:tmpl w:val="B658E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94FBC"/>
    <w:multiLevelType w:val="hybridMultilevel"/>
    <w:tmpl w:val="369C7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1268A"/>
    <w:multiLevelType w:val="multilevel"/>
    <w:tmpl w:val="7D5CC7C4"/>
    <w:styleLink w:val="Lista41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23" w15:restartNumberingAfterBreak="0">
    <w:nsid w:val="3F585A27"/>
    <w:multiLevelType w:val="hybridMultilevel"/>
    <w:tmpl w:val="E50A2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333E58"/>
    <w:multiLevelType w:val="hybridMultilevel"/>
    <w:tmpl w:val="4484D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D0670"/>
    <w:multiLevelType w:val="hybridMultilevel"/>
    <w:tmpl w:val="AED0E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430A9"/>
    <w:multiLevelType w:val="hybridMultilevel"/>
    <w:tmpl w:val="2F52E218"/>
    <w:lvl w:ilvl="0" w:tplc="1DE8BB5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4CA10DB7"/>
    <w:multiLevelType w:val="hybridMultilevel"/>
    <w:tmpl w:val="BC6ADD52"/>
    <w:lvl w:ilvl="0" w:tplc="5914C68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518CE"/>
    <w:multiLevelType w:val="multilevel"/>
    <w:tmpl w:val="75B890C2"/>
    <w:styleLink w:val="List6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29" w15:restartNumberingAfterBreak="0">
    <w:nsid w:val="4F065981"/>
    <w:multiLevelType w:val="hybridMultilevel"/>
    <w:tmpl w:val="73AE6BE0"/>
    <w:lvl w:ilvl="0" w:tplc="6706A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B74A0"/>
    <w:multiLevelType w:val="multilevel"/>
    <w:tmpl w:val="9E0E1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2D16140"/>
    <w:multiLevelType w:val="hybridMultilevel"/>
    <w:tmpl w:val="49F4A03E"/>
    <w:lvl w:ilvl="0" w:tplc="9F1452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481BCF"/>
    <w:multiLevelType w:val="hybridMultilevel"/>
    <w:tmpl w:val="204EACDA"/>
    <w:lvl w:ilvl="0" w:tplc="CE7031D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E600AC"/>
    <w:multiLevelType w:val="multilevel"/>
    <w:tmpl w:val="F678E248"/>
    <w:styleLink w:val="Numery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decimal"/>
      <w:lvlText w:val="%2.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decimal"/>
      <w:lvlText w:val="%5."/>
      <w:lvlJc w:val="left"/>
      <w:rPr>
        <w:color w:val="000000"/>
        <w:position w:val="0"/>
        <w:u w:color="000000"/>
      </w:rPr>
    </w:lvl>
    <w:lvl w:ilvl="5">
      <w:start w:val="1"/>
      <w:numFmt w:val="decimal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decimal"/>
      <w:lvlText w:val="%8."/>
      <w:lvlJc w:val="left"/>
      <w:rPr>
        <w:color w:val="000000"/>
        <w:position w:val="0"/>
        <w:u w:color="000000"/>
      </w:rPr>
    </w:lvl>
    <w:lvl w:ilvl="8">
      <w:start w:val="1"/>
      <w:numFmt w:val="decimal"/>
      <w:lvlText w:val="%9."/>
      <w:lvlJc w:val="left"/>
      <w:rPr>
        <w:color w:val="000000"/>
        <w:position w:val="0"/>
        <w:u w:color="000000"/>
      </w:rPr>
    </w:lvl>
  </w:abstractNum>
  <w:abstractNum w:abstractNumId="34" w15:restartNumberingAfterBreak="0">
    <w:nsid w:val="5BB16334"/>
    <w:multiLevelType w:val="multilevel"/>
    <w:tmpl w:val="F73C4356"/>
    <w:styleLink w:val="List12"/>
    <w:lvl w:ilvl="0">
      <w:start w:val="1"/>
      <w:numFmt w:val="bullet"/>
      <w:lvlText w:val="·"/>
      <w:lvlJc w:val="left"/>
      <w:rPr>
        <w:color w:val="000000"/>
        <w:kern w:val="1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kern w:val="1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kern w:val="1"/>
        <w:position w:val="0"/>
        <w:u w:color="000000"/>
      </w:rPr>
    </w:lvl>
    <w:lvl w:ilvl="3">
      <w:start w:val="1"/>
      <w:numFmt w:val="bullet"/>
      <w:lvlText w:val="·"/>
      <w:lvlJc w:val="left"/>
      <w:rPr>
        <w:color w:val="000000"/>
        <w:kern w:val="1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kern w:val="1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kern w:val="1"/>
        <w:position w:val="0"/>
        <w:u w:color="000000"/>
      </w:rPr>
    </w:lvl>
    <w:lvl w:ilvl="6">
      <w:start w:val="1"/>
      <w:numFmt w:val="bullet"/>
      <w:lvlText w:val="·"/>
      <w:lvlJc w:val="left"/>
      <w:rPr>
        <w:color w:val="000000"/>
        <w:kern w:val="1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kern w:val="1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kern w:val="1"/>
        <w:position w:val="0"/>
        <w:u w:color="000000"/>
      </w:rPr>
    </w:lvl>
  </w:abstractNum>
  <w:abstractNum w:abstractNumId="35" w15:restartNumberingAfterBreak="0">
    <w:nsid w:val="5C8B00A0"/>
    <w:multiLevelType w:val="hybridMultilevel"/>
    <w:tmpl w:val="430EC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B48CA"/>
    <w:multiLevelType w:val="hybridMultilevel"/>
    <w:tmpl w:val="A258B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C67055A"/>
    <w:multiLevelType w:val="hybridMultilevel"/>
    <w:tmpl w:val="91422CF0"/>
    <w:lvl w:ilvl="0" w:tplc="DB642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43C1E"/>
    <w:multiLevelType w:val="hybridMultilevel"/>
    <w:tmpl w:val="AFB43E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5C7E44"/>
    <w:multiLevelType w:val="multilevel"/>
    <w:tmpl w:val="9E98C666"/>
    <w:styleLink w:val="List13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decimal"/>
      <w:lvlText w:val="%2.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decimal"/>
      <w:lvlText w:val="%5."/>
      <w:lvlJc w:val="left"/>
      <w:rPr>
        <w:color w:val="000000"/>
        <w:position w:val="0"/>
        <w:u w:color="000000"/>
      </w:rPr>
    </w:lvl>
    <w:lvl w:ilvl="5">
      <w:start w:val="1"/>
      <w:numFmt w:val="decimal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decimal"/>
      <w:lvlText w:val="%8."/>
      <w:lvlJc w:val="left"/>
      <w:rPr>
        <w:color w:val="000000"/>
        <w:position w:val="0"/>
        <w:u w:color="000000"/>
      </w:rPr>
    </w:lvl>
    <w:lvl w:ilvl="8">
      <w:start w:val="1"/>
      <w:numFmt w:val="decimal"/>
      <w:lvlText w:val="%9."/>
      <w:lvlJc w:val="left"/>
      <w:rPr>
        <w:color w:val="000000"/>
        <w:position w:val="0"/>
        <w:u w:color="000000"/>
      </w:rPr>
    </w:lvl>
  </w:abstractNum>
  <w:abstractNum w:abstractNumId="42" w15:restartNumberingAfterBreak="0">
    <w:nsid w:val="77CF20A4"/>
    <w:multiLevelType w:val="hybridMultilevel"/>
    <w:tmpl w:val="070EE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203D5"/>
    <w:multiLevelType w:val="multilevel"/>
    <w:tmpl w:val="60306F9A"/>
    <w:styleLink w:val="List15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44" w15:restartNumberingAfterBreak="0">
    <w:nsid w:val="7E2A6F48"/>
    <w:multiLevelType w:val="hybridMultilevel"/>
    <w:tmpl w:val="5DC6F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734316">
    <w:abstractNumId w:val="0"/>
  </w:num>
  <w:num w:numId="2" w16cid:durableId="1081174331">
    <w:abstractNumId w:val="22"/>
  </w:num>
  <w:num w:numId="3" w16cid:durableId="1420253496">
    <w:abstractNumId w:val="28"/>
  </w:num>
  <w:num w:numId="4" w16cid:durableId="812599677">
    <w:abstractNumId w:val="10"/>
  </w:num>
  <w:num w:numId="5" w16cid:durableId="1220701132">
    <w:abstractNumId w:val="15"/>
  </w:num>
  <w:num w:numId="6" w16cid:durableId="1293094231">
    <w:abstractNumId w:val="34"/>
  </w:num>
  <w:num w:numId="7" w16cid:durableId="908155689">
    <w:abstractNumId w:val="41"/>
  </w:num>
  <w:num w:numId="8" w16cid:durableId="1372607883">
    <w:abstractNumId w:val="33"/>
  </w:num>
  <w:num w:numId="9" w16cid:durableId="848103704">
    <w:abstractNumId w:val="43"/>
  </w:num>
  <w:num w:numId="10" w16cid:durableId="540940201">
    <w:abstractNumId w:val="2"/>
  </w:num>
  <w:num w:numId="11" w16cid:durableId="2099515482">
    <w:abstractNumId w:val="12"/>
  </w:num>
  <w:num w:numId="12" w16cid:durableId="1832217000">
    <w:abstractNumId w:val="17"/>
  </w:num>
  <w:num w:numId="13" w16cid:durableId="258492384">
    <w:abstractNumId w:val="1"/>
  </w:num>
  <w:num w:numId="14" w16cid:durableId="1708874207">
    <w:abstractNumId w:val="14"/>
  </w:num>
  <w:num w:numId="15" w16cid:durableId="620114974">
    <w:abstractNumId w:val="20"/>
  </w:num>
  <w:num w:numId="16" w16cid:durableId="1787888903">
    <w:abstractNumId w:val="23"/>
  </w:num>
  <w:num w:numId="17" w16cid:durableId="1702126639">
    <w:abstractNumId w:val="9"/>
  </w:num>
  <w:num w:numId="18" w16cid:durableId="1634867259">
    <w:abstractNumId w:val="30"/>
  </w:num>
  <w:num w:numId="19" w16cid:durableId="1589926963">
    <w:abstractNumId w:val="4"/>
  </w:num>
  <w:num w:numId="20" w16cid:durableId="67269297">
    <w:abstractNumId w:val="7"/>
  </w:num>
  <w:num w:numId="21" w16cid:durableId="1978563423">
    <w:abstractNumId w:val="18"/>
  </w:num>
  <w:num w:numId="22" w16cid:durableId="123277487">
    <w:abstractNumId w:val="29"/>
  </w:num>
  <w:num w:numId="23" w16cid:durableId="1264919831">
    <w:abstractNumId w:val="11"/>
  </w:num>
  <w:num w:numId="24" w16cid:durableId="1606690738">
    <w:abstractNumId w:val="31"/>
  </w:num>
  <w:num w:numId="25" w16cid:durableId="1052195293">
    <w:abstractNumId w:val="16"/>
  </w:num>
  <w:num w:numId="26" w16cid:durableId="999388603">
    <w:abstractNumId w:val="24"/>
  </w:num>
  <w:num w:numId="27" w16cid:durableId="778719776">
    <w:abstractNumId w:val="38"/>
  </w:num>
  <w:num w:numId="28" w16cid:durableId="1596161037">
    <w:abstractNumId w:val="13"/>
  </w:num>
  <w:num w:numId="29" w16cid:durableId="2143115747">
    <w:abstractNumId w:val="26"/>
  </w:num>
  <w:num w:numId="30" w16cid:durableId="636036502">
    <w:abstractNumId w:val="36"/>
  </w:num>
  <w:num w:numId="31" w16cid:durableId="1770849204">
    <w:abstractNumId w:val="44"/>
  </w:num>
  <w:num w:numId="32" w16cid:durableId="524906117">
    <w:abstractNumId w:val="42"/>
  </w:num>
  <w:num w:numId="33" w16cid:durableId="1975210139">
    <w:abstractNumId w:val="25"/>
  </w:num>
  <w:num w:numId="34" w16cid:durableId="189496486">
    <w:abstractNumId w:val="3"/>
  </w:num>
  <w:num w:numId="35" w16cid:durableId="298267133">
    <w:abstractNumId w:val="35"/>
  </w:num>
  <w:num w:numId="36" w16cid:durableId="1975670322">
    <w:abstractNumId w:val="39"/>
  </w:num>
  <w:num w:numId="37" w16cid:durableId="1885826002">
    <w:abstractNumId w:val="6"/>
  </w:num>
  <w:num w:numId="38" w16cid:durableId="404881420">
    <w:abstractNumId w:val="27"/>
  </w:num>
  <w:num w:numId="39" w16cid:durableId="16147012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75984927">
    <w:abstractNumId w:val="32"/>
  </w:num>
  <w:num w:numId="41" w16cid:durableId="1299841429">
    <w:abstractNumId w:val="21"/>
  </w:num>
  <w:num w:numId="42" w16cid:durableId="742265691">
    <w:abstractNumId w:val="37"/>
  </w:num>
  <w:num w:numId="43" w16cid:durableId="750809181">
    <w:abstractNumId w:val="40"/>
  </w:num>
  <w:num w:numId="44" w16cid:durableId="66273281">
    <w:abstractNumId w:va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2128"/>
    <w:rsid w:val="00002C99"/>
    <w:rsid w:val="000037B9"/>
    <w:rsid w:val="00005365"/>
    <w:rsid w:val="00010691"/>
    <w:rsid w:val="00010918"/>
    <w:rsid w:val="00011668"/>
    <w:rsid w:val="000118B7"/>
    <w:rsid w:val="000124AF"/>
    <w:rsid w:val="0001333F"/>
    <w:rsid w:val="00013E06"/>
    <w:rsid w:val="00040C1B"/>
    <w:rsid w:val="000425E5"/>
    <w:rsid w:val="000449AB"/>
    <w:rsid w:val="00045C8B"/>
    <w:rsid w:val="00050BD4"/>
    <w:rsid w:val="000510F0"/>
    <w:rsid w:val="00053F65"/>
    <w:rsid w:val="000567CE"/>
    <w:rsid w:val="00057DA5"/>
    <w:rsid w:val="0006233F"/>
    <w:rsid w:val="00062447"/>
    <w:rsid w:val="00062466"/>
    <w:rsid w:val="00067FB2"/>
    <w:rsid w:val="00070438"/>
    <w:rsid w:val="00071DAA"/>
    <w:rsid w:val="00073344"/>
    <w:rsid w:val="00073BD8"/>
    <w:rsid w:val="00074A05"/>
    <w:rsid w:val="00077647"/>
    <w:rsid w:val="0008486F"/>
    <w:rsid w:val="00092076"/>
    <w:rsid w:val="00092B4E"/>
    <w:rsid w:val="0009323B"/>
    <w:rsid w:val="000A58FA"/>
    <w:rsid w:val="000B25DF"/>
    <w:rsid w:val="000B49B1"/>
    <w:rsid w:val="000B6FBA"/>
    <w:rsid w:val="000B79AF"/>
    <w:rsid w:val="000C3457"/>
    <w:rsid w:val="000D648F"/>
    <w:rsid w:val="000D64F0"/>
    <w:rsid w:val="000D7981"/>
    <w:rsid w:val="000E5705"/>
    <w:rsid w:val="000E5879"/>
    <w:rsid w:val="000E5B75"/>
    <w:rsid w:val="000E7D25"/>
    <w:rsid w:val="000F4C56"/>
    <w:rsid w:val="000F573A"/>
    <w:rsid w:val="001030D2"/>
    <w:rsid w:val="001031EE"/>
    <w:rsid w:val="0010391F"/>
    <w:rsid w:val="00107690"/>
    <w:rsid w:val="00107F86"/>
    <w:rsid w:val="00110DF0"/>
    <w:rsid w:val="00112F95"/>
    <w:rsid w:val="00113B6A"/>
    <w:rsid w:val="00114D40"/>
    <w:rsid w:val="00121447"/>
    <w:rsid w:val="00123FCD"/>
    <w:rsid w:val="001243A9"/>
    <w:rsid w:val="001278EC"/>
    <w:rsid w:val="00134929"/>
    <w:rsid w:val="00134CD5"/>
    <w:rsid w:val="00135431"/>
    <w:rsid w:val="00135F0E"/>
    <w:rsid w:val="001418FB"/>
    <w:rsid w:val="00142AC4"/>
    <w:rsid w:val="00145719"/>
    <w:rsid w:val="00154064"/>
    <w:rsid w:val="00156312"/>
    <w:rsid w:val="00157AE9"/>
    <w:rsid w:val="00164656"/>
    <w:rsid w:val="001822FC"/>
    <w:rsid w:val="001867CC"/>
    <w:rsid w:val="00187E39"/>
    <w:rsid w:val="001940E9"/>
    <w:rsid w:val="0019421D"/>
    <w:rsid w:val="00195293"/>
    <w:rsid w:val="00195D83"/>
    <w:rsid w:val="00196619"/>
    <w:rsid w:val="001A0BD2"/>
    <w:rsid w:val="001A5735"/>
    <w:rsid w:val="001A646F"/>
    <w:rsid w:val="001A7AAF"/>
    <w:rsid w:val="001B1746"/>
    <w:rsid w:val="001B3E7B"/>
    <w:rsid w:val="001B3F8A"/>
    <w:rsid w:val="001B4DF4"/>
    <w:rsid w:val="001B5355"/>
    <w:rsid w:val="001B73A5"/>
    <w:rsid w:val="001B73AE"/>
    <w:rsid w:val="001C63CE"/>
    <w:rsid w:val="001D11A9"/>
    <w:rsid w:val="001E1AEF"/>
    <w:rsid w:val="001E4FC5"/>
    <w:rsid w:val="001E7784"/>
    <w:rsid w:val="001F2FC2"/>
    <w:rsid w:val="001F5FCF"/>
    <w:rsid w:val="00200684"/>
    <w:rsid w:val="002014E6"/>
    <w:rsid w:val="00201745"/>
    <w:rsid w:val="00201F6D"/>
    <w:rsid w:val="00205136"/>
    <w:rsid w:val="002139E7"/>
    <w:rsid w:val="0021482A"/>
    <w:rsid w:val="0021744A"/>
    <w:rsid w:val="00222598"/>
    <w:rsid w:val="002267F7"/>
    <w:rsid w:val="00226D2F"/>
    <w:rsid w:val="00230A3D"/>
    <w:rsid w:val="00231524"/>
    <w:rsid w:val="00240B10"/>
    <w:rsid w:val="00242D83"/>
    <w:rsid w:val="00246A06"/>
    <w:rsid w:val="002517AF"/>
    <w:rsid w:val="00253F8A"/>
    <w:rsid w:val="00257FAB"/>
    <w:rsid w:val="0027420F"/>
    <w:rsid w:val="00276911"/>
    <w:rsid w:val="002812F7"/>
    <w:rsid w:val="002825E5"/>
    <w:rsid w:val="002846E1"/>
    <w:rsid w:val="00284776"/>
    <w:rsid w:val="00285036"/>
    <w:rsid w:val="0028654F"/>
    <w:rsid w:val="00287280"/>
    <w:rsid w:val="00292497"/>
    <w:rsid w:val="00292F87"/>
    <w:rsid w:val="00295AD4"/>
    <w:rsid w:val="0029679E"/>
    <w:rsid w:val="002A1FA1"/>
    <w:rsid w:val="002A4652"/>
    <w:rsid w:val="002A75CC"/>
    <w:rsid w:val="002B1EA9"/>
    <w:rsid w:val="002B1EF4"/>
    <w:rsid w:val="002B7BC9"/>
    <w:rsid w:val="002C3E5B"/>
    <w:rsid w:val="002C439F"/>
    <w:rsid w:val="002C5978"/>
    <w:rsid w:val="002C60A7"/>
    <w:rsid w:val="002C69C2"/>
    <w:rsid w:val="002D3555"/>
    <w:rsid w:val="002D3B10"/>
    <w:rsid w:val="002D3D8F"/>
    <w:rsid w:val="002D48BE"/>
    <w:rsid w:val="002D661A"/>
    <w:rsid w:val="002D7CF2"/>
    <w:rsid w:val="002D7F1E"/>
    <w:rsid w:val="002E32F9"/>
    <w:rsid w:val="002E6DFA"/>
    <w:rsid w:val="002E6F7D"/>
    <w:rsid w:val="002F4540"/>
    <w:rsid w:val="00301017"/>
    <w:rsid w:val="00301F52"/>
    <w:rsid w:val="003078BB"/>
    <w:rsid w:val="0031171D"/>
    <w:rsid w:val="003130CC"/>
    <w:rsid w:val="00313808"/>
    <w:rsid w:val="003207F8"/>
    <w:rsid w:val="003273F5"/>
    <w:rsid w:val="00327444"/>
    <w:rsid w:val="00330E96"/>
    <w:rsid w:val="00335F9F"/>
    <w:rsid w:val="003414C8"/>
    <w:rsid w:val="00341D00"/>
    <w:rsid w:val="00342D6E"/>
    <w:rsid w:val="00346C00"/>
    <w:rsid w:val="00354A18"/>
    <w:rsid w:val="00355ED9"/>
    <w:rsid w:val="0036193C"/>
    <w:rsid w:val="00366335"/>
    <w:rsid w:val="00372F67"/>
    <w:rsid w:val="00375A27"/>
    <w:rsid w:val="003812CF"/>
    <w:rsid w:val="00381891"/>
    <w:rsid w:val="003855A0"/>
    <w:rsid w:val="00386456"/>
    <w:rsid w:val="003916EB"/>
    <w:rsid w:val="00391B3E"/>
    <w:rsid w:val="003A140D"/>
    <w:rsid w:val="003A1A89"/>
    <w:rsid w:val="003B2A78"/>
    <w:rsid w:val="003B3A07"/>
    <w:rsid w:val="003B7535"/>
    <w:rsid w:val="003C03BD"/>
    <w:rsid w:val="003C10BD"/>
    <w:rsid w:val="003C226C"/>
    <w:rsid w:val="003C6DA0"/>
    <w:rsid w:val="003C7058"/>
    <w:rsid w:val="003D08ED"/>
    <w:rsid w:val="003D1D20"/>
    <w:rsid w:val="003D25CF"/>
    <w:rsid w:val="003E598D"/>
    <w:rsid w:val="003F4BA3"/>
    <w:rsid w:val="003F5847"/>
    <w:rsid w:val="003F6DDF"/>
    <w:rsid w:val="00400663"/>
    <w:rsid w:val="004008C4"/>
    <w:rsid w:val="00402423"/>
    <w:rsid w:val="00402F3C"/>
    <w:rsid w:val="00406DFA"/>
    <w:rsid w:val="004076E1"/>
    <w:rsid w:val="00407FAC"/>
    <w:rsid w:val="00413829"/>
    <w:rsid w:val="004142BE"/>
    <w:rsid w:val="0043121D"/>
    <w:rsid w:val="00432F9B"/>
    <w:rsid w:val="00433D5E"/>
    <w:rsid w:val="00434E5D"/>
    <w:rsid w:val="00441EC0"/>
    <w:rsid w:val="00445250"/>
    <w:rsid w:val="00446744"/>
    <w:rsid w:val="004602B6"/>
    <w:rsid w:val="00460A07"/>
    <w:rsid w:val="00463A07"/>
    <w:rsid w:val="00467EC5"/>
    <w:rsid w:val="00473E1D"/>
    <w:rsid w:val="004762E2"/>
    <w:rsid w:val="004800DE"/>
    <w:rsid w:val="00480506"/>
    <w:rsid w:val="0048121C"/>
    <w:rsid w:val="00497680"/>
    <w:rsid w:val="004A5D1A"/>
    <w:rsid w:val="004A7C7A"/>
    <w:rsid w:val="004B2859"/>
    <w:rsid w:val="004B2BA2"/>
    <w:rsid w:val="004B2BD9"/>
    <w:rsid w:val="004C2EA3"/>
    <w:rsid w:val="004C37F4"/>
    <w:rsid w:val="004C41F7"/>
    <w:rsid w:val="004C5AC9"/>
    <w:rsid w:val="004D32B1"/>
    <w:rsid w:val="004D3C07"/>
    <w:rsid w:val="004D3C1C"/>
    <w:rsid w:val="004D45B6"/>
    <w:rsid w:val="004D533A"/>
    <w:rsid w:val="004F2A28"/>
    <w:rsid w:val="004F5805"/>
    <w:rsid w:val="004F6294"/>
    <w:rsid w:val="004F663D"/>
    <w:rsid w:val="0050296E"/>
    <w:rsid w:val="00504AB1"/>
    <w:rsid w:val="00521699"/>
    <w:rsid w:val="00523479"/>
    <w:rsid w:val="00524065"/>
    <w:rsid w:val="00526CDD"/>
    <w:rsid w:val="00534D9A"/>
    <w:rsid w:val="005405DD"/>
    <w:rsid w:val="00541432"/>
    <w:rsid w:val="005415F8"/>
    <w:rsid w:val="005434FD"/>
    <w:rsid w:val="00546C0D"/>
    <w:rsid w:val="005553E1"/>
    <w:rsid w:val="0055772A"/>
    <w:rsid w:val="00572326"/>
    <w:rsid w:val="005727D1"/>
    <w:rsid w:val="005729E9"/>
    <w:rsid w:val="00572DB0"/>
    <w:rsid w:val="00577C62"/>
    <w:rsid w:val="00581D06"/>
    <w:rsid w:val="00586433"/>
    <w:rsid w:val="0058736C"/>
    <w:rsid w:val="00587A7E"/>
    <w:rsid w:val="005924E5"/>
    <w:rsid w:val="00592E88"/>
    <w:rsid w:val="00597B4F"/>
    <w:rsid w:val="005A1852"/>
    <w:rsid w:val="005A3352"/>
    <w:rsid w:val="005A422E"/>
    <w:rsid w:val="005A4A0F"/>
    <w:rsid w:val="005A52FC"/>
    <w:rsid w:val="005A638C"/>
    <w:rsid w:val="005B1AF6"/>
    <w:rsid w:val="005B3F6D"/>
    <w:rsid w:val="005B4712"/>
    <w:rsid w:val="005C4D50"/>
    <w:rsid w:val="005C6C7E"/>
    <w:rsid w:val="005D102F"/>
    <w:rsid w:val="005D1042"/>
    <w:rsid w:val="005D1495"/>
    <w:rsid w:val="005D1DEE"/>
    <w:rsid w:val="005D250A"/>
    <w:rsid w:val="005D2F3B"/>
    <w:rsid w:val="005D3315"/>
    <w:rsid w:val="005D38A8"/>
    <w:rsid w:val="005D5894"/>
    <w:rsid w:val="005E2896"/>
    <w:rsid w:val="006000A5"/>
    <w:rsid w:val="00601797"/>
    <w:rsid w:val="006039ED"/>
    <w:rsid w:val="006148E0"/>
    <w:rsid w:val="00623E41"/>
    <w:rsid w:val="00625667"/>
    <w:rsid w:val="00625C5F"/>
    <w:rsid w:val="006340A4"/>
    <w:rsid w:val="0063528A"/>
    <w:rsid w:val="0064654F"/>
    <w:rsid w:val="00647039"/>
    <w:rsid w:val="00652504"/>
    <w:rsid w:val="00657BC0"/>
    <w:rsid w:val="006625B1"/>
    <w:rsid w:val="00663022"/>
    <w:rsid w:val="00663E23"/>
    <w:rsid w:val="006655A9"/>
    <w:rsid w:val="00671C23"/>
    <w:rsid w:val="006729BA"/>
    <w:rsid w:val="00673651"/>
    <w:rsid w:val="00673EF1"/>
    <w:rsid w:val="006747BD"/>
    <w:rsid w:val="006775B3"/>
    <w:rsid w:val="006867A4"/>
    <w:rsid w:val="00690088"/>
    <w:rsid w:val="006919BD"/>
    <w:rsid w:val="00691A5C"/>
    <w:rsid w:val="00691FEF"/>
    <w:rsid w:val="0069724F"/>
    <w:rsid w:val="006A0229"/>
    <w:rsid w:val="006A13AB"/>
    <w:rsid w:val="006A73F3"/>
    <w:rsid w:val="006A78F2"/>
    <w:rsid w:val="006B06B9"/>
    <w:rsid w:val="006B199A"/>
    <w:rsid w:val="006B3F42"/>
    <w:rsid w:val="006C3449"/>
    <w:rsid w:val="006C3815"/>
    <w:rsid w:val="006C4E48"/>
    <w:rsid w:val="006C51A3"/>
    <w:rsid w:val="006D38D7"/>
    <w:rsid w:val="006D6DE5"/>
    <w:rsid w:val="006D7506"/>
    <w:rsid w:val="006D793A"/>
    <w:rsid w:val="006E0CAF"/>
    <w:rsid w:val="006E5990"/>
    <w:rsid w:val="006E7AED"/>
    <w:rsid w:val="006F22C2"/>
    <w:rsid w:val="006F252B"/>
    <w:rsid w:val="006F3177"/>
    <w:rsid w:val="006F449D"/>
    <w:rsid w:val="006F49E8"/>
    <w:rsid w:val="006F4A68"/>
    <w:rsid w:val="006F58E4"/>
    <w:rsid w:val="006F645A"/>
    <w:rsid w:val="00700B35"/>
    <w:rsid w:val="00701234"/>
    <w:rsid w:val="007027AA"/>
    <w:rsid w:val="007041F3"/>
    <w:rsid w:val="007078A3"/>
    <w:rsid w:val="00717919"/>
    <w:rsid w:val="00720204"/>
    <w:rsid w:val="00726852"/>
    <w:rsid w:val="00734382"/>
    <w:rsid w:val="00743ED6"/>
    <w:rsid w:val="00745FFD"/>
    <w:rsid w:val="007512F3"/>
    <w:rsid w:val="00752202"/>
    <w:rsid w:val="00765A0B"/>
    <w:rsid w:val="00765E4C"/>
    <w:rsid w:val="007676CE"/>
    <w:rsid w:val="007704A5"/>
    <w:rsid w:val="0077480F"/>
    <w:rsid w:val="00776D3A"/>
    <w:rsid w:val="00777583"/>
    <w:rsid w:val="00777DEE"/>
    <w:rsid w:val="00783866"/>
    <w:rsid w:val="00784F01"/>
    <w:rsid w:val="007901CA"/>
    <w:rsid w:val="007936F3"/>
    <w:rsid w:val="007A2BA9"/>
    <w:rsid w:val="007A5113"/>
    <w:rsid w:val="007A644C"/>
    <w:rsid w:val="007B16BF"/>
    <w:rsid w:val="007B223C"/>
    <w:rsid w:val="007C4A50"/>
    <w:rsid w:val="007D752A"/>
    <w:rsid w:val="007E6C5F"/>
    <w:rsid w:val="007F399C"/>
    <w:rsid w:val="007F7912"/>
    <w:rsid w:val="0080340B"/>
    <w:rsid w:val="00805DF6"/>
    <w:rsid w:val="008071E8"/>
    <w:rsid w:val="00807891"/>
    <w:rsid w:val="008105F5"/>
    <w:rsid w:val="00821F16"/>
    <w:rsid w:val="00827792"/>
    <w:rsid w:val="0083614E"/>
    <w:rsid w:val="008368C0"/>
    <w:rsid w:val="0084396A"/>
    <w:rsid w:val="00844601"/>
    <w:rsid w:val="00844BF7"/>
    <w:rsid w:val="00846888"/>
    <w:rsid w:val="00847122"/>
    <w:rsid w:val="00854B7B"/>
    <w:rsid w:val="0086209F"/>
    <w:rsid w:val="00862D35"/>
    <w:rsid w:val="008677DE"/>
    <w:rsid w:val="00872F98"/>
    <w:rsid w:val="00874390"/>
    <w:rsid w:val="008753E3"/>
    <w:rsid w:val="00876BF2"/>
    <w:rsid w:val="00881280"/>
    <w:rsid w:val="008824CE"/>
    <w:rsid w:val="00883F16"/>
    <w:rsid w:val="008936B2"/>
    <w:rsid w:val="00895EB7"/>
    <w:rsid w:val="00896101"/>
    <w:rsid w:val="008A0838"/>
    <w:rsid w:val="008A6870"/>
    <w:rsid w:val="008B0AAF"/>
    <w:rsid w:val="008B655B"/>
    <w:rsid w:val="008B6F4C"/>
    <w:rsid w:val="008C1729"/>
    <w:rsid w:val="008C251A"/>
    <w:rsid w:val="008C2A85"/>
    <w:rsid w:val="008C75DD"/>
    <w:rsid w:val="008C7773"/>
    <w:rsid w:val="008D1363"/>
    <w:rsid w:val="008D1DC4"/>
    <w:rsid w:val="008D21F0"/>
    <w:rsid w:val="008D2A1D"/>
    <w:rsid w:val="008D7433"/>
    <w:rsid w:val="008F027B"/>
    <w:rsid w:val="008F209D"/>
    <w:rsid w:val="008F6DF8"/>
    <w:rsid w:val="00900EE4"/>
    <w:rsid w:val="009060B9"/>
    <w:rsid w:val="00910FD8"/>
    <w:rsid w:val="00916E4F"/>
    <w:rsid w:val="009255D2"/>
    <w:rsid w:val="00943AC6"/>
    <w:rsid w:val="0095222F"/>
    <w:rsid w:val="00964CCE"/>
    <w:rsid w:val="00974678"/>
    <w:rsid w:val="00974E7A"/>
    <w:rsid w:val="0097514B"/>
    <w:rsid w:val="009761FB"/>
    <w:rsid w:val="009763D9"/>
    <w:rsid w:val="00981A1B"/>
    <w:rsid w:val="00987262"/>
    <w:rsid w:val="009A6DD9"/>
    <w:rsid w:val="009B1FFD"/>
    <w:rsid w:val="009B41F1"/>
    <w:rsid w:val="009B4D8E"/>
    <w:rsid w:val="009B50B7"/>
    <w:rsid w:val="009B7FAC"/>
    <w:rsid w:val="009C28D9"/>
    <w:rsid w:val="009C6252"/>
    <w:rsid w:val="009D09CA"/>
    <w:rsid w:val="009D4567"/>
    <w:rsid w:val="009D4C4D"/>
    <w:rsid w:val="009D7416"/>
    <w:rsid w:val="009E05CD"/>
    <w:rsid w:val="009E0AA3"/>
    <w:rsid w:val="009E13A9"/>
    <w:rsid w:val="009E191D"/>
    <w:rsid w:val="009E3987"/>
    <w:rsid w:val="009E6587"/>
    <w:rsid w:val="009F5C9F"/>
    <w:rsid w:val="00A04375"/>
    <w:rsid w:val="00A04AC7"/>
    <w:rsid w:val="00A10E62"/>
    <w:rsid w:val="00A1108E"/>
    <w:rsid w:val="00A13C4F"/>
    <w:rsid w:val="00A1791C"/>
    <w:rsid w:val="00A20205"/>
    <w:rsid w:val="00A20736"/>
    <w:rsid w:val="00A268FF"/>
    <w:rsid w:val="00A31018"/>
    <w:rsid w:val="00A35759"/>
    <w:rsid w:val="00A36719"/>
    <w:rsid w:val="00A36F46"/>
    <w:rsid w:val="00A3715E"/>
    <w:rsid w:val="00A37302"/>
    <w:rsid w:val="00A4666C"/>
    <w:rsid w:val="00A51295"/>
    <w:rsid w:val="00A52C29"/>
    <w:rsid w:val="00A55B94"/>
    <w:rsid w:val="00A62551"/>
    <w:rsid w:val="00A63729"/>
    <w:rsid w:val="00A723EB"/>
    <w:rsid w:val="00A72D4B"/>
    <w:rsid w:val="00A7423E"/>
    <w:rsid w:val="00A75DC7"/>
    <w:rsid w:val="00A77BF5"/>
    <w:rsid w:val="00A80C24"/>
    <w:rsid w:val="00A84D2A"/>
    <w:rsid w:val="00A938CF"/>
    <w:rsid w:val="00A959AC"/>
    <w:rsid w:val="00AA16F2"/>
    <w:rsid w:val="00AA7986"/>
    <w:rsid w:val="00AB1ACD"/>
    <w:rsid w:val="00AB2628"/>
    <w:rsid w:val="00AB2CA6"/>
    <w:rsid w:val="00AB3657"/>
    <w:rsid w:val="00AB73C1"/>
    <w:rsid w:val="00AC532B"/>
    <w:rsid w:val="00AD32E8"/>
    <w:rsid w:val="00AD3894"/>
    <w:rsid w:val="00AE5566"/>
    <w:rsid w:val="00AF69E3"/>
    <w:rsid w:val="00B0447C"/>
    <w:rsid w:val="00B0461C"/>
    <w:rsid w:val="00B07100"/>
    <w:rsid w:val="00B11303"/>
    <w:rsid w:val="00B11C6B"/>
    <w:rsid w:val="00B152F8"/>
    <w:rsid w:val="00B21CD2"/>
    <w:rsid w:val="00B26BFF"/>
    <w:rsid w:val="00B30CB1"/>
    <w:rsid w:val="00B4153F"/>
    <w:rsid w:val="00B46535"/>
    <w:rsid w:val="00B50754"/>
    <w:rsid w:val="00B51488"/>
    <w:rsid w:val="00B55510"/>
    <w:rsid w:val="00B55F8A"/>
    <w:rsid w:val="00B61F8A"/>
    <w:rsid w:val="00B62CC4"/>
    <w:rsid w:val="00B63DC2"/>
    <w:rsid w:val="00B70E36"/>
    <w:rsid w:val="00B71912"/>
    <w:rsid w:val="00B776D1"/>
    <w:rsid w:val="00B86A76"/>
    <w:rsid w:val="00B879D1"/>
    <w:rsid w:val="00B917F5"/>
    <w:rsid w:val="00B9549A"/>
    <w:rsid w:val="00BA1711"/>
    <w:rsid w:val="00BA211B"/>
    <w:rsid w:val="00BB1F6C"/>
    <w:rsid w:val="00BB251F"/>
    <w:rsid w:val="00BB36BE"/>
    <w:rsid w:val="00BC1831"/>
    <w:rsid w:val="00BC26E1"/>
    <w:rsid w:val="00BC3542"/>
    <w:rsid w:val="00BC6391"/>
    <w:rsid w:val="00BD10D9"/>
    <w:rsid w:val="00BD7403"/>
    <w:rsid w:val="00BE7C25"/>
    <w:rsid w:val="00BF02EE"/>
    <w:rsid w:val="00BF2CE8"/>
    <w:rsid w:val="00BF332A"/>
    <w:rsid w:val="00BF38EE"/>
    <w:rsid w:val="00BF4FD7"/>
    <w:rsid w:val="00BF5B17"/>
    <w:rsid w:val="00BF6835"/>
    <w:rsid w:val="00C029CC"/>
    <w:rsid w:val="00C02BDE"/>
    <w:rsid w:val="00C02FA4"/>
    <w:rsid w:val="00C05EC5"/>
    <w:rsid w:val="00C10237"/>
    <w:rsid w:val="00C114D7"/>
    <w:rsid w:val="00C159C6"/>
    <w:rsid w:val="00C240E7"/>
    <w:rsid w:val="00C24B9D"/>
    <w:rsid w:val="00C24DAD"/>
    <w:rsid w:val="00C26237"/>
    <w:rsid w:val="00C304BB"/>
    <w:rsid w:val="00C3119F"/>
    <w:rsid w:val="00C37611"/>
    <w:rsid w:val="00C43B77"/>
    <w:rsid w:val="00C44C90"/>
    <w:rsid w:val="00C459C6"/>
    <w:rsid w:val="00C526A9"/>
    <w:rsid w:val="00C53135"/>
    <w:rsid w:val="00C54D1F"/>
    <w:rsid w:val="00C54E21"/>
    <w:rsid w:val="00C5505A"/>
    <w:rsid w:val="00C5711C"/>
    <w:rsid w:val="00C5716A"/>
    <w:rsid w:val="00C62694"/>
    <w:rsid w:val="00C64BD3"/>
    <w:rsid w:val="00C654D6"/>
    <w:rsid w:val="00C66382"/>
    <w:rsid w:val="00C679B3"/>
    <w:rsid w:val="00C67B2A"/>
    <w:rsid w:val="00C71F31"/>
    <w:rsid w:val="00C7269D"/>
    <w:rsid w:val="00C72B23"/>
    <w:rsid w:val="00C72FEA"/>
    <w:rsid w:val="00C736D5"/>
    <w:rsid w:val="00C76BB7"/>
    <w:rsid w:val="00C7764C"/>
    <w:rsid w:val="00C77CC4"/>
    <w:rsid w:val="00C874AA"/>
    <w:rsid w:val="00C91C63"/>
    <w:rsid w:val="00C96344"/>
    <w:rsid w:val="00CA6021"/>
    <w:rsid w:val="00CB19AD"/>
    <w:rsid w:val="00CB2900"/>
    <w:rsid w:val="00CC0299"/>
    <w:rsid w:val="00CC400B"/>
    <w:rsid w:val="00CC771B"/>
    <w:rsid w:val="00CC7F64"/>
    <w:rsid w:val="00CD2B40"/>
    <w:rsid w:val="00CE1C01"/>
    <w:rsid w:val="00CE59BD"/>
    <w:rsid w:val="00CF2F30"/>
    <w:rsid w:val="00CF6D5C"/>
    <w:rsid w:val="00CF7217"/>
    <w:rsid w:val="00D005B3"/>
    <w:rsid w:val="00D06406"/>
    <w:rsid w:val="00D06D36"/>
    <w:rsid w:val="00D24FF4"/>
    <w:rsid w:val="00D27475"/>
    <w:rsid w:val="00D30278"/>
    <w:rsid w:val="00D337CD"/>
    <w:rsid w:val="00D3448C"/>
    <w:rsid w:val="00D40690"/>
    <w:rsid w:val="00D40B3F"/>
    <w:rsid w:val="00D413E1"/>
    <w:rsid w:val="00D459EC"/>
    <w:rsid w:val="00D5132B"/>
    <w:rsid w:val="00D5206E"/>
    <w:rsid w:val="00D5584C"/>
    <w:rsid w:val="00D638E3"/>
    <w:rsid w:val="00D63C37"/>
    <w:rsid w:val="00D6484F"/>
    <w:rsid w:val="00D651D9"/>
    <w:rsid w:val="00D65423"/>
    <w:rsid w:val="00D65C02"/>
    <w:rsid w:val="00D67A5F"/>
    <w:rsid w:val="00D7680E"/>
    <w:rsid w:val="00D81C44"/>
    <w:rsid w:val="00D8328B"/>
    <w:rsid w:val="00D837D8"/>
    <w:rsid w:val="00D86F79"/>
    <w:rsid w:val="00D87470"/>
    <w:rsid w:val="00D912A8"/>
    <w:rsid w:val="00D916E8"/>
    <w:rsid w:val="00DA0A94"/>
    <w:rsid w:val="00DA1472"/>
    <w:rsid w:val="00DA4013"/>
    <w:rsid w:val="00DA52A1"/>
    <w:rsid w:val="00DB1F7E"/>
    <w:rsid w:val="00DB6607"/>
    <w:rsid w:val="00DC0D21"/>
    <w:rsid w:val="00DC2486"/>
    <w:rsid w:val="00DC4017"/>
    <w:rsid w:val="00DC6F74"/>
    <w:rsid w:val="00DC7096"/>
    <w:rsid w:val="00DC7F8B"/>
    <w:rsid w:val="00DD40C7"/>
    <w:rsid w:val="00DD4FD2"/>
    <w:rsid w:val="00DE02B3"/>
    <w:rsid w:val="00DE15F4"/>
    <w:rsid w:val="00DE409E"/>
    <w:rsid w:val="00DE4641"/>
    <w:rsid w:val="00DE5DB5"/>
    <w:rsid w:val="00DF4B54"/>
    <w:rsid w:val="00DF6CEB"/>
    <w:rsid w:val="00E0172C"/>
    <w:rsid w:val="00E154B5"/>
    <w:rsid w:val="00E15716"/>
    <w:rsid w:val="00E1691A"/>
    <w:rsid w:val="00E20F24"/>
    <w:rsid w:val="00E20F60"/>
    <w:rsid w:val="00E32E3E"/>
    <w:rsid w:val="00E461B2"/>
    <w:rsid w:val="00E46971"/>
    <w:rsid w:val="00E544D2"/>
    <w:rsid w:val="00E567B7"/>
    <w:rsid w:val="00E60A83"/>
    <w:rsid w:val="00E637F9"/>
    <w:rsid w:val="00E63E5F"/>
    <w:rsid w:val="00E66C4A"/>
    <w:rsid w:val="00E70235"/>
    <w:rsid w:val="00E71080"/>
    <w:rsid w:val="00E745D0"/>
    <w:rsid w:val="00E77505"/>
    <w:rsid w:val="00E77D5E"/>
    <w:rsid w:val="00E9290A"/>
    <w:rsid w:val="00E932B1"/>
    <w:rsid w:val="00E93857"/>
    <w:rsid w:val="00E957D6"/>
    <w:rsid w:val="00E976CC"/>
    <w:rsid w:val="00EA128C"/>
    <w:rsid w:val="00EA64D6"/>
    <w:rsid w:val="00EA65AD"/>
    <w:rsid w:val="00EB0DAE"/>
    <w:rsid w:val="00EB1C54"/>
    <w:rsid w:val="00EB2470"/>
    <w:rsid w:val="00EB6038"/>
    <w:rsid w:val="00EC17C2"/>
    <w:rsid w:val="00EC3AEA"/>
    <w:rsid w:val="00EC49A4"/>
    <w:rsid w:val="00ED1707"/>
    <w:rsid w:val="00ED1A1B"/>
    <w:rsid w:val="00ED51D5"/>
    <w:rsid w:val="00ED5EC5"/>
    <w:rsid w:val="00ED7972"/>
    <w:rsid w:val="00EE18B4"/>
    <w:rsid w:val="00EE2651"/>
    <w:rsid w:val="00EE2E28"/>
    <w:rsid w:val="00EE493C"/>
    <w:rsid w:val="00EF0724"/>
    <w:rsid w:val="00EF07C8"/>
    <w:rsid w:val="00EF3A65"/>
    <w:rsid w:val="00EF4C9E"/>
    <w:rsid w:val="00EF7119"/>
    <w:rsid w:val="00F002D6"/>
    <w:rsid w:val="00F01AD3"/>
    <w:rsid w:val="00F04693"/>
    <w:rsid w:val="00F065FA"/>
    <w:rsid w:val="00F142FE"/>
    <w:rsid w:val="00F159BB"/>
    <w:rsid w:val="00F221A6"/>
    <w:rsid w:val="00F22B56"/>
    <w:rsid w:val="00F326C5"/>
    <w:rsid w:val="00F34CF7"/>
    <w:rsid w:val="00F36727"/>
    <w:rsid w:val="00F43DED"/>
    <w:rsid w:val="00F44440"/>
    <w:rsid w:val="00F45D53"/>
    <w:rsid w:val="00F4673B"/>
    <w:rsid w:val="00F4798F"/>
    <w:rsid w:val="00F564FF"/>
    <w:rsid w:val="00F70CC2"/>
    <w:rsid w:val="00F75B00"/>
    <w:rsid w:val="00F84155"/>
    <w:rsid w:val="00F843C1"/>
    <w:rsid w:val="00F84F53"/>
    <w:rsid w:val="00F852DA"/>
    <w:rsid w:val="00F94851"/>
    <w:rsid w:val="00F95397"/>
    <w:rsid w:val="00FA10EB"/>
    <w:rsid w:val="00FA15AC"/>
    <w:rsid w:val="00FA4106"/>
    <w:rsid w:val="00FA700A"/>
    <w:rsid w:val="00FB4654"/>
    <w:rsid w:val="00FB62B3"/>
    <w:rsid w:val="00FB7966"/>
    <w:rsid w:val="00FC46D2"/>
    <w:rsid w:val="00FD1445"/>
    <w:rsid w:val="00FE26B4"/>
    <w:rsid w:val="00FE6FDA"/>
    <w:rsid w:val="00FF3DCC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5F59F8"/>
  <w15:docId w15:val="{6AE34B06-9908-416A-B8AD-7AB5CCAC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Podstawowyakapitowy">
    <w:name w:val="[Podstawowy akapitowy]"/>
    <w:basedOn w:val="Normalny"/>
    <w:uiPriority w:val="99"/>
    <w:rsid w:val="00FE6FDA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numbering" w:customStyle="1" w:styleId="List1">
    <w:name w:val="List 1"/>
    <w:basedOn w:val="Bezlisty"/>
    <w:rsid w:val="00FE6FDA"/>
    <w:pPr>
      <w:numPr>
        <w:numId w:val="11"/>
      </w:numPr>
    </w:pPr>
  </w:style>
  <w:style w:type="numbering" w:customStyle="1" w:styleId="Lista41">
    <w:name w:val="Lista 41"/>
    <w:basedOn w:val="Bezlisty"/>
    <w:rsid w:val="00FE6FDA"/>
    <w:pPr>
      <w:numPr>
        <w:numId w:val="2"/>
      </w:numPr>
    </w:pPr>
  </w:style>
  <w:style w:type="numbering" w:customStyle="1" w:styleId="Lista51">
    <w:name w:val="Lista 51"/>
    <w:basedOn w:val="Bezlisty"/>
    <w:rsid w:val="00FE6FDA"/>
    <w:pPr>
      <w:numPr>
        <w:numId w:val="10"/>
      </w:numPr>
    </w:pPr>
  </w:style>
  <w:style w:type="numbering" w:customStyle="1" w:styleId="List6">
    <w:name w:val="List 6"/>
    <w:basedOn w:val="Bezlisty"/>
    <w:rsid w:val="00FE6FDA"/>
    <w:pPr>
      <w:numPr>
        <w:numId w:val="3"/>
      </w:numPr>
    </w:pPr>
  </w:style>
  <w:style w:type="numbering" w:customStyle="1" w:styleId="List7">
    <w:name w:val="List 7"/>
    <w:basedOn w:val="Bezlisty"/>
    <w:rsid w:val="00FE6FDA"/>
    <w:pPr>
      <w:numPr>
        <w:numId w:val="12"/>
      </w:numPr>
    </w:pPr>
  </w:style>
  <w:style w:type="numbering" w:customStyle="1" w:styleId="List8">
    <w:name w:val="List 8"/>
    <w:basedOn w:val="Bezlisty"/>
    <w:rsid w:val="00FE6FDA"/>
    <w:pPr>
      <w:numPr>
        <w:numId w:val="13"/>
      </w:numPr>
    </w:pPr>
  </w:style>
  <w:style w:type="numbering" w:customStyle="1" w:styleId="List9">
    <w:name w:val="List 9"/>
    <w:basedOn w:val="Bezlisty"/>
    <w:rsid w:val="00FE6FDA"/>
    <w:pPr>
      <w:numPr>
        <w:numId w:val="4"/>
      </w:numPr>
    </w:pPr>
  </w:style>
  <w:style w:type="numbering" w:customStyle="1" w:styleId="List10">
    <w:name w:val="List 10"/>
    <w:basedOn w:val="Bezlisty"/>
    <w:rsid w:val="00FE6FDA"/>
    <w:pPr>
      <w:numPr>
        <w:numId w:val="5"/>
      </w:numPr>
    </w:pPr>
  </w:style>
  <w:style w:type="numbering" w:customStyle="1" w:styleId="List12">
    <w:name w:val="List 12"/>
    <w:basedOn w:val="Bezlisty"/>
    <w:rsid w:val="00FE6FDA"/>
    <w:pPr>
      <w:numPr>
        <w:numId w:val="6"/>
      </w:numPr>
    </w:pPr>
  </w:style>
  <w:style w:type="numbering" w:customStyle="1" w:styleId="List13">
    <w:name w:val="List 13"/>
    <w:basedOn w:val="Bezlisty"/>
    <w:rsid w:val="00FE6FDA"/>
    <w:pPr>
      <w:numPr>
        <w:numId w:val="7"/>
      </w:numPr>
    </w:pPr>
  </w:style>
  <w:style w:type="numbering" w:customStyle="1" w:styleId="Numery">
    <w:name w:val="Numery"/>
    <w:rsid w:val="00FE6FDA"/>
    <w:pPr>
      <w:numPr>
        <w:numId w:val="8"/>
      </w:numPr>
    </w:pPr>
  </w:style>
  <w:style w:type="numbering" w:customStyle="1" w:styleId="List15">
    <w:name w:val="List 15"/>
    <w:basedOn w:val="Bezlisty"/>
    <w:rsid w:val="00FE6FDA"/>
    <w:pPr>
      <w:numPr>
        <w:numId w:val="9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2470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2470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B2470"/>
    <w:rPr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Obiekt,List Paragraph1,wypunktowanie,normalny tekst"/>
    <w:basedOn w:val="Normalny"/>
    <w:link w:val="AkapitzlistZnak"/>
    <w:uiPriority w:val="34"/>
    <w:qFormat/>
    <w:rsid w:val="0097514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4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06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4065"/>
    <w:pPr>
      <w:spacing w:after="120" w:line="312" w:lineRule="auto"/>
      <w:ind w:left="283"/>
    </w:pPr>
    <w:rPr>
      <w:rFonts w:ascii="Tahoma" w:eastAsia="Calibri" w:hAnsi="Tahoma" w:cs="Times New Roman"/>
      <w:color w:val="808284"/>
      <w:spacing w:val="0"/>
      <w:sz w:val="22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4065"/>
    <w:rPr>
      <w:rFonts w:ascii="Tahoma" w:eastAsia="Calibri" w:hAnsi="Tahoma" w:cs="Times New Roman"/>
      <w:color w:val="808284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524065"/>
    <w:pPr>
      <w:spacing w:after="120" w:line="312" w:lineRule="auto"/>
    </w:pPr>
    <w:rPr>
      <w:rFonts w:ascii="Tahoma" w:eastAsia="Calibri" w:hAnsi="Tahoma" w:cs="Times New Roman"/>
      <w:color w:val="808284"/>
      <w:spacing w:val="0"/>
      <w:sz w:val="22"/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4065"/>
    <w:rPr>
      <w:rFonts w:ascii="Tahoma" w:eastAsia="Calibri" w:hAnsi="Tahoma" w:cs="Times New Roman"/>
      <w:color w:val="808284"/>
      <w:lang w:val="x-none"/>
    </w:rPr>
  </w:style>
  <w:style w:type="character" w:styleId="Odwoaniedokomentarza">
    <w:name w:val="annotation reference"/>
    <w:uiPriority w:val="99"/>
    <w:unhideWhenUsed/>
    <w:rsid w:val="005240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4065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4065"/>
    <w:rPr>
      <w:rFonts w:ascii="Tahoma" w:eastAsia="Calibri" w:hAnsi="Tahoma" w:cs="Times New Roman"/>
      <w:color w:val="808284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84F"/>
    <w:pPr>
      <w:spacing w:after="280" w:line="240" w:lineRule="auto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84F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  <w:lang w:val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biekt Znak,List Paragraph1 Znak,wypunktowanie Znak,normalny tekst Znak"/>
    <w:link w:val="Akapitzlist"/>
    <w:uiPriority w:val="34"/>
    <w:qFormat/>
    <w:locked/>
    <w:rsid w:val="00AE5566"/>
    <w:rPr>
      <w:color w:val="000000" w:themeColor="background1"/>
      <w:spacing w:val="4"/>
      <w:sz w:val="20"/>
    </w:rPr>
  </w:style>
  <w:style w:type="paragraph" w:styleId="Poprawka">
    <w:name w:val="Revision"/>
    <w:hidden/>
    <w:uiPriority w:val="99"/>
    <w:semiHidden/>
    <w:rsid w:val="000567CE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Hipercze">
    <w:name w:val="Hyperlink"/>
    <w:basedOn w:val="Domylnaczcionkaakapitu"/>
    <w:uiPriority w:val="99"/>
    <w:unhideWhenUsed/>
    <w:rsid w:val="00E7108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1080"/>
    <w:rPr>
      <w:color w:val="605E5C"/>
      <w:shd w:val="clear" w:color="auto" w:fill="E1DFDD"/>
    </w:rPr>
  </w:style>
  <w:style w:type="paragraph" w:customStyle="1" w:styleId="Punkt">
    <w:name w:val="Punkt"/>
    <w:basedOn w:val="Tekstpodstawowy"/>
    <w:rsid w:val="00F45D53"/>
    <w:pPr>
      <w:spacing w:after="160" w:line="240" w:lineRule="auto"/>
    </w:pPr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eadonlytext">
    <w:name w:val="readonly_text"/>
    <w:basedOn w:val="Domylnaczcionkaakapitu"/>
    <w:rsid w:val="005A422E"/>
  </w:style>
  <w:style w:type="paragraph" w:customStyle="1" w:styleId="Default">
    <w:name w:val="Default"/>
    <w:rsid w:val="000021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0212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Pogrubienie">
    <w:name w:val="Strong"/>
    <w:uiPriority w:val="22"/>
    <w:qFormat/>
    <w:rsid w:val="00002128"/>
    <w:rPr>
      <w:b/>
      <w:bCs/>
    </w:rPr>
  </w:style>
  <w:style w:type="paragraph" w:customStyle="1" w:styleId="commentcontentpara">
    <w:name w:val="commentcontentpara"/>
    <w:basedOn w:val="Normalny"/>
    <w:rsid w:val="00A373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paragraph" w:customStyle="1" w:styleId="paragraph">
    <w:name w:val="paragraph"/>
    <w:basedOn w:val="Normalny"/>
    <w:rsid w:val="00CF721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F7217"/>
  </w:style>
  <w:style w:type="character" w:customStyle="1" w:styleId="scxw65223394">
    <w:name w:val="scxw65223394"/>
    <w:basedOn w:val="Domylnaczcionkaakapitu"/>
    <w:rsid w:val="00CF7217"/>
  </w:style>
  <w:style w:type="character" w:customStyle="1" w:styleId="eop">
    <w:name w:val="eop"/>
    <w:basedOn w:val="Domylnaczcionkaakapitu"/>
    <w:rsid w:val="00CF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port.lukasiewicz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2025-04-17T09:22:49+00:00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C5970-1361-491B-9110-71ECCD7CB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2C4160-33C2-411D-927E-B80A1267042F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C92C0FA4-B458-419B-A0C2-900B8F4FF8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7F37DA-9E39-41DD-BEAF-32EB788C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1565</Words>
  <Characters>9394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Wolynska</dc:creator>
  <cp:lastModifiedBy>Marzena Krzymińska | Łukasiewicz – PORT</cp:lastModifiedBy>
  <cp:revision>7</cp:revision>
  <cp:lastPrinted>2021-06-01T10:28:00Z</cp:lastPrinted>
  <dcterms:created xsi:type="dcterms:W3CDTF">2025-04-11T09:23:00Z</dcterms:created>
  <dcterms:modified xsi:type="dcterms:W3CDTF">2025-04-17T09:45:00Z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