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6DF6BB6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1B22C0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EE35E2" w:rsidRPr="00EE35E2">
        <w:rPr>
          <w:rFonts w:eastAsia="Times New Roman" w:cs="Tahoma"/>
          <w:color w:val="auto"/>
          <w:sz w:val="18"/>
          <w:szCs w:val="18"/>
          <w:lang w:eastAsia="ar-SA"/>
        </w:rPr>
        <w:t>DZ.272.64.2026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00002A3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1B22C0">
        <w:rPr>
          <w:rFonts w:cs="Tahoma"/>
          <w:b/>
          <w:bCs/>
          <w:color w:val="000000"/>
          <w:sz w:val="18"/>
          <w:szCs w:val="18"/>
        </w:rPr>
        <w:t>„</w:t>
      </w:r>
      <w:r w:rsidR="00445EC4" w:rsidRPr="00445EC4">
        <w:rPr>
          <w:rFonts w:cs="Tahoma"/>
          <w:b/>
          <w:bCs/>
          <w:color w:val="000000"/>
          <w:sz w:val="18"/>
          <w:szCs w:val="18"/>
        </w:rPr>
        <w:t>Szczepy wzorcowe</w:t>
      </w:r>
      <w:r w:rsidR="00337239" w:rsidRPr="001B22C0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36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6"/>
        <w:gridCol w:w="3544"/>
      </w:tblGrid>
      <w:tr w:rsidR="002E5BBF" w:rsidRPr="00417C7C" w14:paraId="53C8F2B9" w14:textId="5C087F44" w:rsidTr="002E5BBF">
        <w:trPr>
          <w:trHeight w:val="1134"/>
        </w:trPr>
        <w:tc>
          <w:tcPr>
            <w:tcW w:w="2024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976" w:type="pct"/>
            <w:shd w:val="clear" w:color="auto" w:fill="F0FFE5"/>
            <w:noWrap/>
            <w:vAlign w:val="center"/>
            <w:hideMark/>
          </w:tcPr>
          <w:p w14:paraId="1F3BCA34" w14:textId="3D5B7FD6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2E5BBF" w:rsidRPr="00417C7C" w14:paraId="3C476AD8" w14:textId="13CF6DF7" w:rsidTr="002E5BBF">
        <w:trPr>
          <w:trHeight w:val="1134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5F148822" w14:textId="06FEF9A4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31B773E4" w14:textId="4566508F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shd w:val="clear" w:color="auto" w:fill="auto"/>
            <w:noWrap/>
            <w:vAlign w:val="center"/>
            <w:hideMark/>
          </w:tcPr>
          <w:p w14:paraId="65E5CF1D" w14:textId="05D8413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2E5BBF" w:rsidRPr="00417C7C" w14:paraId="50451C02" w14:textId="3700206A" w:rsidTr="002E5BBF">
        <w:trPr>
          <w:trHeight w:val="1134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1ADABC1C" w14:textId="007E158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13" w:type="pct"/>
            <w:shd w:val="clear" w:color="auto" w:fill="auto"/>
            <w:noWrap/>
            <w:vAlign w:val="center"/>
            <w:hideMark/>
          </w:tcPr>
          <w:p w14:paraId="546F3744" w14:textId="77777777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0499E670" w14:textId="44AE3A8D" w:rsidR="00445EC4" w:rsidRPr="00445EC4" w:rsidRDefault="00445EC4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45EC4">
        <w:rPr>
          <w:rFonts w:asciiTheme="minorHAnsi" w:hAnsiTheme="minorHAnsi" w:cs="Tahoma"/>
          <w:b/>
          <w:bCs/>
          <w:sz w:val="18"/>
          <w:szCs w:val="18"/>
        </w:rPr>
        <w:t>Maksymalny termin realizacji zamówienia, liczony od daty jego złożenia, wynosi 10 (słownie: dziesięć) dni</w:t>
      </w:r>
      <w:r w:rsidR="00C473D0">
        <w:rPr>
          <w:rFonts w:asciiTheme="minorHAnsi" w:hAnsiTheme="minorHAnsi" w:cs="Tahoma"/>
          <w:b/>
          <w:bCs/>
          <w:sz w:val="18"/>
          <w:szCs w:val="18"/>
        </w:rPr>
        <w:t xml:space="preserve"> roboczych</w:t>
      </w:r>
      <w:r w:rsidRPr="00445EC4">
        <w:rPr>
          <w:rFonts w:asciiTheme="minorHAnsi" w:hAnsiTheme="minorHAnsi" w:cs="Tahoma"/>
          <w:b/>
          <w:bCs/>
          <w:sz w:val="18"/>
          <w:szCs w:val="18"/>
        </w:rPr>
        <w:t>.</w:t>
      </w:r>
    </w:p>
    <w:p w14:paraId="2BDF3993" w14:textId="6E8F2561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32AE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08DE7FBB" w14:textId="77777777" w:rsidR="00AA6A55" w:rsidRDefault="00AA6A55" w:rsidP="006747BD">
      <w:pPr>
        <w:spacing w:after="0" w:line="240" w:lineRule="auto"/>
      </w:pPr>
      <w:r>
        <w:continuationSeparator/>
      </w:r>
    </w:p>
  </w:endnote>
  <w:endnote w:type="continuationNotice" w:id="1">
    <w:p w14:paraId="7EEC8429" w14:textId="77777777" w:rsidR="002E5BBF" w:rsidRDefault="002E5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2EFFAA6" w:rsidR="00EF60F8" w:rsidRPr="00982860" w:rsidRDefault="006D1DCD" w:rsidP="00982860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1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0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9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0D610E" w:rsidRPr="000D610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9EAC8DA" w14:textId="77777777" w:rsidR="000D610E" w:rsidRPr="00982860" w:rsidRDefault="000D610E" w:rsidP="000D610E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Sporządził(a):</w:t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4" behindDoc="1" locked="0" layoutInCell="1" allowOverlap="1" wp14:anchorId="6390E139" wp14:editId="481D3DA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3" behindDoc="1" locked="0" layoutInCell="1" allowOverlap="1" wp14:anchorId="24D2B909" wp14:editId="43115CC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52" behindDoc="1" locked="0" layoutInCell="1" allowOverlap="1" wp14:anchorId="0C21BF60" wp14:editId="05B7815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 xml:space="preserve"> Oleksandr Trynoha</w:t>
            </w:r>
          </w:p>
          <w:p w14:paraId="7915B99E" w14:textId="19F01266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8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7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6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4B5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5BCC223C" w14:textId="77777777" w:rsidR="00AA6A55" w:rsidRDefault="00AA6A55" w:rsidP="006747BD">
      <w:pPr>
        <w:spacing w:after="0" w:line="240" w:lineRule="auto"/>
      </w:pPr>
      <w:r>
        <w:continuationSeparator/>
      </w:r>
    </w:p>
  </w:footnote>
  <w:footnote w:type="continuationNotice" w:id="1">
    <w:p w14:paraId="56C0C77D" w14:textId="77777777" w:rsidR="002E5BBF" w:rsidRDefault="002E5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7D29"/>
    <w:rsid w:val="00034912"/>
    <w:rsid w:val="000569A7"/>
    <w:rsid w:val="000633B4"/>
    <w:rsid w:val="00070438"/>
    <w:rsid w:val="00077647"/>
    <w:rsid w:val="000C785B"/>
    <w:rsid w:val="000D610E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B22C0"/>
    <w:rsid w:val="001C0550"/>
    <w:rsid w:val="001C3EE7"/>
    <w:rsid w:val="001D40A3"/>
    <w:rsid w:val="001D56FC"/>
    <w:rsid w:val="001E0E98"/>
    <w:rsid w:val="001E607E"/>
    <w:rsid w:val="002132CC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E5BBF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45EC4"/>
    <w:rsid w:val="004548E6"/>
    <w:rsid w:val="004C287B"/>
    <w:rsid w:val="004D153B"/>
    <w:rsid w:val="004F5805"/>
    <w:rsid w:val="00501FBC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2686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473A9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32ED4"/>
    <w:rsid w:val="00C37244"/>
    <w:rsid w:val="00C473D0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C0E07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35E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8E9D9AEA-87B2-40EC-A94D-B45E132AC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62</cp:revision>
  <cp:lastPrinted>2020-04-22T14:05:00Z</cp:lastPrinted>
  <dcterms:created xsi:type="dcterms:W3CDTF">2021-03-04T07:25:00Z</dcterms:created>
  <dcterms:modified xsi:type="dcterms:W3CDTF">2026-01-19T09:49:00Z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