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4AD4A" w14:textId="301F888D" w:rsidR="00990F01" w:rsidRPr="00C5331F" w:rsidRDefault="00395F15" w:rsidP="00C24D22">
      <w:pPr>
        <w:widowControl w:val="0"/>
        <w:autoSpaceDE w:val="0"/>
        <w:autoSpaceDN w:val="0"/>
        <w:adjustRightInd w:val="0"/>
        <w:spacing w:after="0" w:line="312" w:lineRule="auto"/>
        <w:rPr>
          <w:rFonts w:asciiTheme="majorHAnsi" w:hAnsiTheme="majorHAnsi"/>
          <w:b/>
          <w:bCs/>
          <w:color w:val="auto"/>
          <w:spacing w:val="10"/>
          <w:szCs w:val="20"/>
          <w:u w:val="single"/>
        </w:rPr>
      </w:pPr>
      <w:r>
        <w:rPr>
          <w:rFonts w:asciiTheme="majorHAnsi" w:hAnsiTheme="majorHAnsi"/>
          <w:b/>
          <w:bCs/>
          <w:color w:val="auto"/>
          <w:spacing w:val="10"/>
          <w:szCs w:val="20"/>
          <w:u w:val="single"/>
        </w:rPr>
        <w:t xml:space="preserve">Załącznik 1 - </w:t>
      </w:r>
      <w:r w:rsidR="00C5331F" w:rsidRPr="00134096">
        <w:rPr>
          <w:rFonts w:asciiTheme="majorHAnsi" w:hAnsiTheme="majorHAnsi"/>
          <w:b/>
          <w:bCs/>
          <w:color w:val="auto"/>
          <w:spacing w:val="10"/>
          <w:szCs w:val="20"/>
          <w:u w:val="single"/>
        </w:rPr>
        <w:t>Zakup pipet automatycznych</w:t>
      </w:r>
      <w:r w:rsidR="00C5331F">
        <w:rPr>
          <w:rFonts w:asciiTheme="majorHAnsi" w:hAnsiTheme="majorHAnsi"/>
          <w:b/>
          <w:bCs/>
          <w:color w:val="auto"/>
          <w:spacing w:val="10"/>
          <w:szCs w:val="20"/>
          <w:u w:val="single"/>
        </w:rPr>
        <w:t xml:space="preserve"> </w:t>
      </w:r>
      <w:r w:rsidR="00C5331F">
        <w:rPr>
          <w:rFonts w:asciiTheme="majorHAnsi" w:hAnsiTheme="majorHAnsi"/>
          <w:color w:val="auto"/>
          <w:spacing w:val="10"/>
          <w:szCs w:val="20"/>
        </w:rPr>
        <w:t>– OPZ.</w:t>
      </w:r>
      <w:r w:rsidR="00C5331F">
        <w:rPr>
          <w:rFonts w:asciiTheme="majorHAnsi" w:hAnsiTheme="majorHAnsi"/>
          <w:color w:val="auto"/>
          <w:spacing w:val="10"/>
          <w:szCs w:val="20"/>
        </w:rPr>
        <w:tab/>
      </w:r>
      <w:r w:rsidR="00C5331F">
        <w:rPr>
          <w:rFonts w:asciiTheme="majorHAnsi" w:hAnsiTheme="majorHAnsi"/>
          <w:color w:val="auto"/>
          <w:spacing w:val="10"/>
          <w:szCs w:val="20"/>
        </w:rPr>
        <w:tab/>
      </w:r>
      <w:r w:rsidR="00C5331F">
        <w:rPr>
          <w:rFonts w:asciiTheme="majorHAnsi" w:hAnsiTheme="majorHAnsi"/>
          <w:color w:val="auto"/>
          <w:spacing w:val="10"/>
          <w:szCs w:val="20"/>
        </w:rPr>
        <w:tab/>
      </w:r>
      <w:r w:rsidR="00C5331F">
        <w:rPr>
          <w:rFonts w:asciiTheme="majorHAnsi" w:hAnsiTheme="majorHAnsi"/>
          <w:color w:val="auto"/>
          <w:spacing w:val="10"/>
          <w:szCs w:val="20"/>
        </w:rPr>
        <w:tab/>
      </w:r>
      <w:r w:rsidR="00C5331F">
        <w:rPr>
          <w:rFonts w:asciiTheme="majorHAnsi" w:hAnsiTheme="majorHAnsi"/>
          <w:color w:val="auto"/>
          <w:spacing w:val="10"/>
          <w:szCs w:val="20"/>
        </w:rPr>
        <w:tab/>
      </w:r>
      <w:r w:rsidR="00C5331F">
        <w:rPr>
          <w:rFonts w:asciiTheme="majorHAnsi" w:hAnsiTheme="majorHAnsi"/>
          <w:color w:val="auto"/>
          <w:spacing w:val="10"/>
          <w:szCs w:val="20"/>
        </w:rPr>
        <w:tab/>
      </w:r>
      <w:r w:rsidR="00134096" w:rsidRPr="00C5331F"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  <w:t>PO</w:t>
      </w:r>
      <w:r w:rsidR="00134096" w:rsidRPr="00134096">
        <w:rPr>
          <w:rFonts w:ascii="Verdana" w:eastAsia="Times New Roman" w:hAnsi="Verdana" w:cs="Arial"/>
          <w:b/>
          <w:bCs/>
          <w:color w:val="000000"/>
          <w:szCs w:val="20"/>
          <w:lang w:eastAsia="pl-PL"/>
        </w:rPr>
        <w:t>.2721.52.2023</w:t>
      </w:r>
    </w:p>
    <w:p w14:paraId="0246EC72" w14:textId="1E895FC8" w:rsidR="00134096" w:rsidRPr="00C5331F" w:rsidRDefault="00134096" w:rsidP="00C5331F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ajorHAnsi" w:hAnsiTheme="majorHAnsi"/>
          <w:b/>
          <w:bCs/>
          <w:color w:val="auto"/>
          <w:spacing w:val="10"/>
          <w:szCs w:val="20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"/>
        <w:gridCol w:w="1646"/>
        <w:gridCol w:w="6291"/>
        <w:gridCol w:w="1116"/>
        <w:gridCol w:w="1362"/>
        <w:gridCol w:w="734"/>
        <w:gridCol w:w="807"/>
      </w:tblGrid>
      <w:tr w:rsidR="00C5331F" w:rsidRPr="00C5331F" w14:paraId="1E2029D8" w14:textId="77777777" w:rsidTr="00C5331F">
        <w:trPr>
          <w:trHeight w:val="8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1B58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B145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937C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Opis parametrów technicznych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D9B6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Ilość opakowań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D08A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Rozmiar opakowania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2B88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Cena netto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BB60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Cena brutto</w:t>
            </w:r>
          </w:p>
        </w:tc>
      </w:tr>
      <w:tr w:rsidR="00C5331F" w:rsidRPr="00C5331F" w14:paraId="5801173D" w14:textId="77777777" w:rsidTr="00C5331F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0062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391B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Zestaw pipet z końcówkami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97DF" w14:textId="42B72AF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 xml:space="preserve">Produkt wzorcowy: 3123000918 (Eppendorf) 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lub równoważny: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br/>
              <w:t xml:space="preserve">Pipety 1-kanałowe, zmienne, </w:t>
            </w:r>
            <w:r w:rsidR="00A364E0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automatyczne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, z poduszką powietrzną.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br/>
              <w:t xml:space="preserve">Zestaw zawiera pipety: 2 – 20 µL żółty, 20 – 200 µL żółty, 100 – 1000 µL niebieski, tipsy w pudełkach oraz długopis.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48C2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3955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1 zestaw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394A" w14:textId="38CF84D6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8354" w14:textId="0C27E102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5331F" w:rsidRPr="00C5331F" w14:paraId="25882EB2" w14:textId="77777777" w:rsidTr="00C5331F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6464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4D41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Pipeta 0,5 – 10 µL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976D" w14:textId="2E5E8423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 xml:space="preserve">Produkt wzorcowy: 3123000020 (Eppendorf) 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lub równoważny: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br/>
              <w:t xml:space="preserve">Pipeta 1-kanałowa, zmienna, </w:t>
            </w:r>
            <w:r w:rsidR="00A364E0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automatyczna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, z poduszką powietrzną. Kolor szary pośredni.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D7C9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13C9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1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D0B9" w14:textId="15034089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26B8" w14:textId="70EFC65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5331F" w:rsidRPr="00C5331F" w14:paraId="27D849B7" w14:textId="77777777" w:rsidTr="00C5331F">
        <w:trPr>
          <w:trHeight w:val="11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31EF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F8A8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Pipeta 0,1 – 2,5 µL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E567" w14:textId="7CD727D2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 xml:space="preserve">Produkt wzorcowy: 3123000012 (Eppendorf) 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lub równoważny: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br/>
              <w:t xml:space="preserve">Pipeta 1-kanałowa, zmienna, </w:t>
            </w:r>
            <w:r w:rsidR="00A364E0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automatyczna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, z poduszką powietrzną. Kolor ciemnoszary.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65E1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41D2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1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DEC1" w14:textId="21DC21A3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82EB" w14:textId="3998F5C9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5331F" w:rsidRPr="00C5331F" w14:paraId="6C092488" w14:textId="77777777" w:rsidTr="00C5331F">
        <w:trPr>
          <w:trHeight w:val="11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AAE0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9F99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Pipetor elektroniczny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9C68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Produkt wzorcowy: 4430000018 (Eppendorf)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 xml:space="preserve"> lub równoważny:</w:t>
            </w: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br/>
              <w:t>Pipetor 1-kanałowy, zakres 0,1 – 100 mL, zestaw zawiera zasilacz, uchwyt na ścianę, statyw, 2 filtry membranowe 0,45 µm. Przeznaczony do użycia z pipetami serologicznymi.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03DE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3D6E" w14:textId="77777777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5331F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1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8060" w14:textId="37CF2C1D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AD6E" w14:textId="3C19F55D" w:rsidR="00C5331F" w:rsidRPr="00C5331F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5331F" w:rsidRPr="00C5331F" w14:paraId="255511B3" w14:textId="77777777" w:rsidTr="007A6D1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ABE9" w14:textId="4CD69A7A" w:rsidR="00C5331F" w:rsidRPr="007A6D1D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7A6D1D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0893" w14:textId="4F50BC0E" w:rsidR="00C5331F" w:rsidRPr="007A6D1D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7A6D1D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BDDB" w14:textId="064FDF7C" w:rsidR="00C5331F" w:rsidRPr="007A6D1D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7A6D1D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34DB" w14:textId="3E20C042" w:rsidR="00C5331F" w:rsidRPr="007A6D1D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7A6D1D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752C" w14:textId="65A43B14" w:rsidR="00C5331F" w:rsidRPr="007A6D1D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7A6D1D"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FAFD" w14:textId="77777777" w:rsidR="00C5331F" w:rsidRPr="007A6D1D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AC3B" w14:textId="77777777" w:rsidR="00C5331F" w:rsidRPr="007A6D1D" w:rsidRDefault="00C5331F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7A6D1D" w:rsidRPr="00C5331F" w14:paraId="73E43D0C" w14:textId="77777777" w:rsidTr="007A6D1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6215F" w14:textId="77777777" w:rsidR="007A6D1D" w:rsidRPr="007A6D1D" w:rsidRDefault="007A6D1D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B2B42" w14:textId="77777777" w:rsidR="007A6D1D" w:rsidRPr="007A6D1D" w:rsidRDefault="007A6D1D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72C1D" w14:textId="26928902" w:rsidR="007A6D1D" w:rsidRPr="007A6D1D" w:rsidRDefault="007A6D1D" w:rsidP="007A6D1D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423A8" w14:textId="77777777" w:rsidR="007A6D1D" w:rsidRPr="007A6D1D" w:rsidRDefault="007A6D1D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DD09" w14:textId="77777777" w:rsidR="007A6D1D" w:rsidRPr="007A6D1D" w:rsidRDefault="007A6D1D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AFE2" w14:textId="77777777" w:rsidR="007A6D1D" w:rsidRPr="007A6D1D" w:rsidRDefault="007A6D1D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56A2" w14:textId="77777777" w:rsidR="007A6D1D" w:rsidRPr="007A6D1D" w:rsidRDefault="007A6D1D" w:rsidP="00C533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</w:tbl>
    <w:p w14:paraId="754F56FE" w14:textId="77777777" w:rsidR="00134096" w:rsidRPr="00990F01" w:rsidRDefault="00134096" w:rsidP="00134096">
      <w:pPr>
        <w:widowControl w:val="0"/>
        <w:autoSpaceDE w:val="0"/>
        <w:autoSpaceDN w:val="0"/>
        <w:adjustRightInd w:val="0"/>
        <w:spacing w:after="0" w:line="312" w:lineRule="auto"/>
        <w:rPr>
          <w:rFonts w:asciiTheme="majorHAnsi" w:eastAsia="Times New Roman" w:hAnsiTheme="majorHAnsi" w:cs="Arial"/>
          <w:color w:val="000000"/>
          <w:szCs w:val="20"/>
          <w:lang w:eastAsia="pl-PL"/>
        </w:rPr>
      </w:pPr>
    </w:p>
    <w:sectPr w:rsidR="00134096" w:rsidRPr="00990F01" w:rsidSect="00134096">
      <w:footerReference w:type="default" r:id="rId8"/>
      <w:headerReference w:type="first" r:id="rId9"/>
      <w:footerReference w:type="first" r:id="rId10"/>
      <w:pgSz w:w="16838" w:h="11906" w:orient="landscape" w:code="9"/>
      <w:pgMar w:top="2722" w:right="2325" w:bottom="1021" w:left="2155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1C12" w14:textId="77777777" w:rsidR="00086698" w:rsidRDefault="00086698" w:rsidP="006747BD">
      <w:pPr>
        <w:spacing w:after="0" w:line="240" w:lineRule="auto"/>
      </w:pPr>
      <w:r>
        <w:separator/>
      </w:r>
    </w:p>
  </w:endnote>
  <w:endnote w:type="continuationSeparator" w:id="0">
    <w:p w14:paraId="50F37C7B" w14:textId="77777777" w:rsidR="00086698" w:rsidRDefault="0008669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336210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FD57CB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FD57CB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9CDC15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27191FA4" wp14:editId="09DF8CAE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6024A83B" wp14:editId="7956C20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0AEF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E147026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11F53EC" w14:textId="77777777" w:rsidR="00A4666C" w:rsidRPr="00AE21EE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E21EE">
                            <w:rPr>
                              <w:lang w:val="en-US"/>
                            </w:rPr>
                            <w:t>E-mail: biuro@port.org.pl | NIP: 894 314 05 23, REGON: 020671635</w:t>
                          </w:r>
                        </w:p>
                        <w:p w14:paraId="49E350C9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09F16DF" w14:textId="77777777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>Nr KRS: 0000300736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24A8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F10AEF2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E147026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11F53EC" w14:textId="77777777" w:rsidR="00A4666C" w:rsidRPr="00AE21EE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AE21EE">
                      <w:rPr>
                        <w:lang w:val="en-US"/>
                      </w:rPr>
                      <w:t>E-mail: biuro@port.org.pl | NIP: 894 314 05 23, REGON: 020671635</w:t>
                    </w:r>
                  </w:p>
                  <w:p w14:paraId="49E350C9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09F16DF" w14:textId="77777777" w:rsidR="00DA52A1" w:rsidRPr="00ED7972" w:rsidRDefault="00ED7972" w:rsidP="006F645A">
                    <w:pPr>
                      <w:pStyle w:val="LukStopka-adres"/>
                    </w:pPr>
                    <w:r>
                      <w:t>Nr KRS: 0000300736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72B190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FD57CB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FD57CB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0B6D0981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7433118F" wp14:editId="663592E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051C724" wp14:editId="4C51896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8C46F7" w14:textId="77777777" w:rsidR="007A4B84" w:rsidRDefault="007A4B84" w:rsidP="007A4B8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A8B645F" w14:textId="77777777" w:rsidR="007A4B84" w:rsidRDefault="007A4B84" w:rsidP="007A4B84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09666E8" w14:textId="77777777" w:rsidR="007A4B84" w:rsidRDefault="007A4B84" w:rsidP="007A4B84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4F69650" w14:textId="77777777" w:rsidR="007A4B84" w:rsidRDefault="007A4B84" w:rsidP="007A4B84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2F17892" w14:textId="77777777" w:rsidR="007A4B84" w:rsidRPr="00ED7972" w:rsidRDefault="007A4B84" w:rsidP="007A4B84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  <w:p w14:paraId="7502029C" w14:textId="275E2A5F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C7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628C46F7" w14:textId="77777777" w:rsidR="007A4B84" w:rsidRDefault="007A4B84" w:rsidP="007A4B8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A8B645F" w14:textId="77777777" w:rsidR="007A4B84" w:rsidRDefault="007A4B84" w:rsidP="007A4B84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09666E8" w14:textId="77777777" w:rsidR="007A4B84" w:rsidRDefault="007A4B84" w:rsidP="007A4B84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4F69650" w14:textId="77777777" w:rsidR="007A4B84" w:rsidRDefault="007A4B84" w:rsidP="007A4B84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2F17892" w14:textId="77777777" w:rsidR="007A4B84" w:rsidRPr="00ED7972" w:rsidRDefault="007A4B84" w:rsidP="007A4B84">
                    <w:pPr>
                      <w:pStyle w:val="LukStopka-adres"/>
                    </w:pPr>
                    <w:r>
                      <w:t>Nr KRS: 0000850580</w:t>
                    </w:r>
                  </w:p>
                  <w:p w14:paraId="7502029C" w14:textId="275E2A5F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7964A" w14:textId="77777777" w:rsidR="00086698" w:rsidRDefault="00086698" w:rsidP="006747BD">
      <w:pPr>
        <w:spacing w:after="0" w:line="240" w:lineRule="auto"/>
      </w:pPr>
      <w:r>
        <w:separator/>
      </w:r>
    </w:p>
  </w:footnote>
  <w:footnote w:type="continuationSeparator" w:id="0">
    <w:p w14:paraId="5619890B" w14:textId="77777777" w:rsidR="00086698" w:rsidRDefault="0008669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FEB08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105ED4F9" wp14:editId="211D181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53364B"/>
    <w:multiLevelType w:val="hybridMultilevel"/>
    <w:tmpl w:val="BFD86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AEE5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3C32E6"/>
    <w:multiLevelType w:val="multilevel"/>
    <w:tmpl w:val="09C88E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0891A21"/>
    <w:multiLevelType w:val="multilevel"/>
    <w:tmpl w:val="28D858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610A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BF4757"/>
    <w:multiLevelType w:val="hybridMultilevel"/>
    <w:tmpl w:val="5972015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2E426907"/>
    <w:multiLevelType w:val="hybridMultilevel"/>
    <w:tmpl w:val="FF203CA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3BC235D0"/>
    <w:multiLevelType w:val="hybridMultilevel"/>
    <w:tmpl w:val="DF08E8B2"/>
    <w:lvl w:ilvl="0" w:tplc="351022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85A27"/>
    <w:multiLevelType w:val="hybridMultilevel"/>
    <w:tmpl w:val="E50A2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CB74A0"/>
    <w:multiLevelType w:val="multilevel"/>
    <w:tmpl w:val="9E0E1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1090BD7"/>
    <w:multiLevelType w:val="hybridMultilevel"/>
    <w:tmpl w:val="C83EB0A8"/>
    <w:lvl w:ilvl="0" w:tplc="FA0417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BB74056"/>
    <w:multiLevelType w:val="multilevel"/>
    <w:tmpl w:val="B246DA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3B685F"/>
    <w:multiLevelType w:val="multilevel"/>
    <w:tmpl w:val="DB307256"/>
    <w:lvl w:ilvl="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36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0" w:hanging="1800"/>
      </w:pPr>
      <w:rPr>
        <w:rFonts w:hint="default"/>
      </w:rPr>
    </w:lvl>
  </w:abstractNum>
  <w:abstractNum w:abstractNumId="22" w15:restartNumberingAfterBreak="0">
    <w:nsid w:val="5FD831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A0754F3"/>
    <w:multiLevelType w:val="hybridMultilevel"/>
    <w:tmpl w:val="77CC3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94839"/>
    <w:multiLevelType w:val="hybridMultilevel"/>
    <w:tmpl w:val="B1766F1C"/>
    <w:lvl w:ilvl="0" w:tplc="F0A0D5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1C6"/>
    <w:multiLevelType w:val="multilevel"/>
    <w:tmpl w:val="6F4AD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315074">
    <w:abstractNumId w:val="9"/>
  </w:num>
  <w:num w:numId="2" w16cid:durableId="249001863">
    <w:abstractNumId w:val="8"/>
  </w:num>
  <w:num w:numId="3" w16cid:durableId="818376260">
    <w:abstractNumId w:val="3"/>
  </w:num>
  <w:num w:numId="4" w16cid:durableId="1249146513">
    <w:abstractNumId w:val="2"/>
  </w:num>
  <w:num w:numId="5" w16cid:durableId="852692359">
    <w:abstractNumId w:val="1"/>
  </w:num>
  <w:num w:numId="6" w16cid:durableId="1498224284">
    <w:abstractNumId w:val="0"/>
  </w:num>
  <w:num w:numId="7" w16cid:durableId="795562580">
    <w:abstractNumId w:val="7"/>
  </w:num>
  <w:num w:numId="8" w16cid:durableId="1201552161">
    <w:abstractNumId w:val="6"/>
  </w:num>
  <w:num w:numId="9" w16cid:durableId="1764913769">
    <w:abstractNumId w:val="5"/>
  </w:num>
  <w:num w:numId="10" w16cid:durableId="297297649">
    <w:abstractNumId w:val="4"/>
  </w:num>
  <w:num w:numId="11" w16cid:durableId="2099867855">
    <w:abstractNumId w:val="21"/>
  </w:num>
  <w:num w:numId="12" w16cid:durableId="953633209">
    <w:abstractNumId w:val="23"/>
  </w:num>
  <w:num w:numId="13" w16cid:durableId="1027177176">
    <w:abstractNumId w:val="16"/>
  </w:num>
  <w:num w:numId="14" w16cid:durableId="299455219">
    <w:abstractNumId w:val="10"/>
  </w:num>
  <w:num w:numId="15" w16cid:durableId="651838305">
    <w:abstractNumId w:val="24"/>
  </w:num>
  <w:num w:numId="16" w16cid:durableId="527255690">
    <w:abstractNumId w:val="14"/>
  </w:num>
  <w:num w:numId="17" w16cid:durableId="668562586">
    <w:abstractNumId w:val="15"/>
  </w:num>
  <w:num w:numId="18" w16cid:durableId="322971221">
    <w:abstractNumId w:val="17"/>
  </w:num>
  <w:num w:numId="19" w16cid:durableId="2111465808">
    <w:abstractNumId w:val="13"/>
  </w:num>
  <w:num w:numId="20" w16cid:durableId="438646554">
    <w:abstractNumId w:val="18"/>
  </w:num>
  <w:num w:numId="21" w16cid:durableId="246813031">
    <w:abstractNumId w:val="12"/>
  </w:num>
  <w:num w:numId="22" w16cid:durableId="841506087">
    <w:abstractNumId w:val="22"/>
  </w:num>
  <w:num w:numId="23" w16cid:durableId="1386023820">
    <w:abstractNumId w:val="20"/>
  </w:num>
  <w:num w:numId="24" w16cid:durableId="1767529737">
    <w:abstractNumId w:val="25"/>
  </w:num>
  <w:num w:numId="25" w16cid:durableId="1462381744">
    <w:abstractNumId w:val="11"/>
  </w:num>
  <w:num w:numId="26" w16cid:durableId="1729600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13740"/>
    <w:rsid w:val="00040E6E"/>
    <w:rsid w:val="00070438"/>
    <w:rsid w:val="00077647"/>
    <w:rsid w:val="000813FD"/>
    <w:rsid w:val="00086698"/>
    <w:rsid w:val="0008690E"/>
    <w:rsid w:val="000F10DD"/>
    <w:rsid w:val="0012494A"/>
    <w:rsid w:val="00134096"/>
    <w:rsid w:val="00134929"/>
    <w:rsid w:val="00142C0D"/>
    <w:rsid w:val="001858A5"/>
    <w:rsid w:val="001A0BD2"/>
    <w:rsid w:val="001D0745"/>
    <w:rsid w:val="00231524"/>
    <w:rsid w:val="002B2004"/>
    <w:rsid w:val="002D48BE"/>
    <w:rsid w:val="002F4540"/>
    <w:rsid w:val="003201D9"/>
    <w:rsid w:val="00320559"/>
    <w:rsid w:val="00326BC8"/>
    <w:rsid w:val="00335F9F"/>
    <w:rsid w:val="00346C00"/>
    <w:rsid w:val="00354A18"/>
    <w:rsid w:val="00395F15"/>
    <w:rsid w:val="003B1258"/>
    <w:rsid w:val="003C33A8"/>
    <w:rsid w:val="003D615B"/>
    <w:rsid w:val="003D69FB"/>
    <w:rsid w:val="003E3120"/>
    <w:rsid w:val="003F4BA3"/>
    <w:rsid w:val="00407EC5"/>
    <w:rsid w:val="004E2E08"/>
    <w:rsid w:val="004E5631"/>
    <w:rsid w:val="004E5B7B"/>
    <w:rsid w:val="004F5805"/>
    <w:rsid w:val="00502070"/>
    <w:rsid w:val="00502530"/>
    <w:rsid w:val="00526CDD"/>
    <w:rsid w:val="005279D7"/>
    <w:rsid w:val="0055573D"/>
    <w:rsid w:val="00573634"/>
    <w:rsid w:val="00575ACC"/>
    <w:rsid w:val="005D102F"/>
    <w:rsid w:val="005D1495"/>
    <w:rsid w:val="00672AC5"/>
    <w:rsid w:val="006747BD"/>
    <w:rsid w:val="00682375"/>
    <w:rsid w:val="006919BD"/>
    <w:rsid w:val="006D28E8"/>
    <w:rsid w:val="006D2DE8"/>
    <w:rsid w:val="006D3C74"/>
    <w:rsid w:val="006D6DE5"/>
    <w:rsid w:val="006E5990"/>
    <w:rsid w:val="006F27AE"/>
    <w:rsid w:val="006F645A"/>
    <w:rsid w:val="00774DD2"/>
    <w:rsid w:val="007A4B84"/>
    <w:rsid w:val="007A6D1D"/>
    <w:rsid w:val="007D0DE7"/>
    <w:rsid w:val="007F359A"/>
    <w:rsid w:val="00805DF6"/>
    <w:rsid w:val="00821F16"/>
    <w:rsid w:val="008368C0"/>
    <w:rsid w:val="0084396A"/>
    <w:rsid w:val="00854B7B"/>
    <w:rsid w:val="00865A76"/>
    <w:rsid w:val="008C1729"/>
    <w:rsid w:val="008C75DD"/>
    <w:rsid w:val="008D45FC"/>
    <w:rsid w:val="008F027B"/>
    <w:rsid w:val="008F209D"/>
    <w:rsid w:val="008F2596"/>
    <w:rsid w:val="009841CF"/>
    <w:rsid w:val="009908F1"/>
    <w:rsid w:val="00990F01"/>
    <w:rsid w:val="009B7368"/>
    <w:rsid w:val="009C05D6"/>
    <w:rsid w:val="009D4C4D"/>
    <w:rsid w:val="009E218A"/>
    <w:rsid w:val="00A364E0"/>
    <w:rsid w:val="00A36F46"/>
    <w:rsid w:val="00A4666C"/>
    <w:rsid w:val="00A52C29"/>
    <w:rsid w:val="00A53B68"/>
    <w:rsid w:val="00A63804"/>
    <w:rsid w:val="00A719ED"/>
    <w:rsid w:val="00AB5F18"/>
    <w:rsid w:val="00AE21EE"/>
    <w:rsid w:val="00B5686E"/>
    <w:rsid w:val="00B61F8A"/>
    <w:rsid w:val="00BA13AD"/>
    <w:rsid w:val="00BB73F6"/>
    <w:rsid w:val="00C24D22"/>
    <w:rsid w:val="00C43800"/>
    <w:rsid w:val="00C5331F"/>
    <w:rsid w:val="00C615B5"/>
    <w:rsid w:val="00C736D5"/>
    <w:rsid w:val="00C9730A"/>
    <w:rsid w:val="00CB7254"/>
    <w:rsid w:val="00D005B3"/>
    <w:rsid w:val="00D06D36"/>
    <w:rsid w:val="00D132A7"/>
    <w:rsid w:val="00D23A0B"/>
    <w:rsid w:val="00D249C4"/>
    <w:rsid w:val="00D40690"/>
    <w:rsid w:val="00D62283"/>
    <w:rsid w:val="00DA52A1"/>
    <w:rsid w:val="00DB5C3C"/>
    <w:rsid w:val="00E342E1"/>
    <w:rsid w:val="00E5727C"/>
    <w:rsid w:val="00ED7972"/>
    <w:rsid w:val="00EE493C"/>
    <w:rsid w:val="00F14586"/>
    <w:rsid w:val="00F42FE5"/>
    <w:rsid w:val="00F532FE"/>
    <w:rsid w:val="00F55FE2"/>
    <w:rsid w:val="00FA426D"/>
    <w:rsid w:val="00FD57CB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AAF2F1C"/>
  <w15:docId w15:val="{FA77C672-D750-49C0-B771-B805EC48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F1458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4D22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4D22"/>
    <w:rPr>
      <w:rFonts w:ascii="Tahoma" w:eastAsia="Calibri" w:hAnsi="Tahoma" w:cs="Times New Roman"/>
      <w:color w:val="80828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24D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1EE"/>
    <w:rPr>
      <w:rFonts w:ascii="Tahoma" w:hAnsi="Tahoma" w:cs="Tahoma"/>
      <w:color w:val="000000" w:themeColor="background1"/>
      <w:spacing w:val="4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3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37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37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375"/>
    <w:rPr>
      <w:b/>
      <w:bCs/>
      <w:color w:val="000000" w:themeColor="background1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1E08A-96F7-43CD-B700-125CDE4D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Paweł Janowski | Łukasiewicz - PORT</cp:lastModifiedBy>
  <cp:revision>16</cp:revision>
  <cp:lastPrinted>2023-05-17T07:38:00Z</cp:lastPrinted>
  <dcterms:created xsi:type="dcterms:W3CDTF">2021-09-22T09:58:00Z</dcterms:created>
  <dcterms:modified xsi:type="dcterms:W3CDTF">2023-05-17T07:40:00Z</dcterms:modified>
</cp:coreProperties>
</file>