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2A4557C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F032E8" w:rsidRPr="00F032E8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PO.2721.87.2023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0DE698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03710F">
        <w:rPr>
          <w:rFonts w:asciiTheme="majorHAnsi" w:hAnsiTheme="majorHAnsi" w:cs="Tahoma"/>
          <w:color w:val="000000"/>
          <w:szCs w:val="20"/>
        </w:rPr>
        <w:t>„</w:t>
      </w:r>
      <w:r w:rsidR="00F032E8" w:rsidRPr="00F032E8">
        <w:rPr>
          <w:rFonts w:asciiTheme="majorHAnsi" w:eastAsia="Calibri" w:hAnsiTheme="majorHAnsi" w:cs="Times New Roman"/>
          <w:color w:val="auto"/>
          <w:spacing w:val="0"/>
          <w:szCs w:val="20"/>
        </w:rPr>
        <w:t>Gadżety Łukasiewicz - PORT oraz inicjatyw towarzyszących.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tbl>
      <w:tblPr>
        <w:tblStyle w:val="Tabela-Siatka"/>
        <w:tblW w:w="7508" w:type="dxa"/>
        <w:tblInd w:w="284" w:type="dxa"/>
        <w:tblLook w:val="04A0" w:firstRow="1" w:lastRow="0" w:firstColumn="1" w:lastColumn="0" w:noHBand="0" w:noVBand="1"/>
      </w:tblPr>
      <w:tblGrid>
        <w:gridCol w:w="2328"/>
        <w:gridCol w:w="1919"/>
        <w:gridCol w:w="1664"/>
        <w:gridCol w:w="1597"/>
      </w:tblGrid>
      <w:tr w:rsidR="00667B74" w14:paraId="2C726087" w14:textId="4DC5EC67" w:rsidTr="00667B74">
        <w:tc>
          <w:tcPr>
            <w:tcW w:w="2328" w:type="dxa"/>
          </w:tcPr>
          <w:p w14:paraId="0777AA36" w14:textId="5DC1F19F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Przedmiot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zamówienia</w:t>
            </w:r>
          </w:p>
        </w:tc>
        <w:tc>
          <w:tcPr>
            <w:tcW w:w="1919" w:type="dxa"/>
          </w:tcPr>
          <w:p w14:paraId="14C98501" w14:textId="77777777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664" w:type="dxa"/>
          </w:tcPr>
          <w:p w14:paraId="1200315C" w14:textId="77777777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597" w:type="dxa"/>
          </w:tcPr>
          <w:p w14:paraId="3D0AFB11" w14:textId="6DE353A8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Termin dostawy</w:t>
            </w:r>
            <w:r w:rsidR="009C558B">
              <w:rPr>
                <w:rFonts w:ascii="Verdana" w:hAnsi="Verdana" w:cs="Tahoma"/>
                <w:color w:val="auto"/>
                <w:szCs w:val="20"/>
              </w:rPr>
              <w:t xml:space="preserve"> (dni robocze)</w:t>
            </w:r>
          </w:p>
        </w:tc>
      </w:tr>
      <w:tr w:rsidR="00667B74" w14:paraId="7A6634AD" w14:textId="505B4A50" w:rsidTr="00667B74">
        <w:tc>
          <w:tcPr>
            <w:tcW w:w="2328" w:type="dxa"/>
          </w:tcPr>
          <w:p w14:paraId="53CA4B70" w14:textId="71B4F455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Długopis bambusowy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– 700 sztuk</w:t>
            </w:r>
          </w:p>
        </w:tc>
        <w:tc>
          <w:tcPr>
            <w:tcW w:w="1919" w:type="dxa"/>
          </w:tcPr>
          <w:p w14:paraId="12BCFA5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76DC3EE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593EBD6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20183C3B" w14:textId="15231C48" w:rsidTr="00667B74">
        <w:tc>
          <w:tcPr>
            <w:tcW w:w="2328" w:type="dxa"/>
          </w:tcPr>
          <w:p w14:paraId="199C3621" w14:textId="6F5CD0E5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spacing w:after="0" w:line="276" w:lineRule="auto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Szklana butelka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</w:t>
            </w:r>
            <w:r w:rsidRPr="00AB2EFC">
              <w:rPr>
                <w:rFonts w:ascii="Verdana" w:hAnsi="Verdana" w:cs="Tahoma"/>
                <w:sz w:val="16"/>
                <w:szCs w:val="16"/>
              </w:rPr>
              <w:br/>
              <w:t>450 szt.</w:t>
            </w:r>
          </w:p>
        </w:tc>
        <w:tc>
          <w:tcPr>
            <w:tcW w:w="1919" w:type="dxa"/>
          </w:tcPr>
          <w:p w14:paraId="18D544E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48C09B7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7F00AE6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62D491CD" w14:textId="1156E87C" w:rsidTr="00667B74">
        <w:tc>
          <w:tcPr>
            <w:tcW w:w="2328" w:type="dxa"/>
          </w:tcPr>
          <w:p w14:paraId="5CCB78C7" w14:textId="28DAFF86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Jojo drewniane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</w:t>
            </w:r>
            <w:r w:rsidRPr="00AB2EFC">
              <w:rPr>
                <w:rFonts w:ascii="Verdana" w:hAnsi="Verdana" w:cs="Tahoma"/>
                <w:sz w:val="16"/>
                <w:szCs w:val="16"/>
              </w:rPr>
              <w:br/>
              <w:t>2510 szt.</w:t>
            </w:r>
          </w:p>
        </w:tc>
        <w:tc>
          <w:tcPr>
            <w:tcW w:w="1919" w:type="dxa"/>
          </w:tcPr>
          <w:p w14:paraId="04E53FD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69CFC56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4E21A55A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39D86C4" w14:textId="110ED6AA" w:rsidTr="00667B74">
        <w:tc>
          <w:tcPr>
            <w:tcW w:w="2328" w:type="dxa"/>
          </w:tcPr>
          <w:p w14:paraId="0FEA44B6" w14:textId="01654527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lastRenderedPageBreak/>
              <w:t>Smycz reklamowa 15mm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</w:t>
            </w:r>
            <w:r w:rsidR="00F434DE">
              <w:rPr>
                <w:rFonts w:ascii="Verdana" w:hAnsi="Verdana" w:cs="Tahoma"/>
                <w:sz w:val="16"/>
                <w:szCs w:val="16"/>
              </w:rPr>
              <w:br/>
            </w:r>
            <w:r w:rsidRPr="00AB2EFC">
              <w:rPr>
                <w:rFonts w:ascii="Verdana" w:hAnsi="Verdana" w:cs="Tahoma"/>
                <w:sz w:val="16"/>
                <w:szCs w:val="16"/>
              </w:rPr>
              <w:t>1100 szt.</w:t>
            </w:r>
          </w:p>
        </w:tc>
        <w:tc>
          <w:tcPr>
            <w:tcW w:w="1919" w:type="dxa"/>
          </w:tcPr>
          <w:p w14:paraId="295AA86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15FC1AD1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014DF68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619B170" w14:textId="60F10DE4" w:rsidTr="00667B74">
        <w:tc>
          <w:tcPr>
            <w:tcW w:w="2328" w:type="dxa"/>
          </w:tcPr>
          <w:p w14:paraId="4D47C194" w14:textId="4BBDF48B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 xml:space="preserve">Balony zielone 1 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- </w:t>
            </w:r>
            <w:r w:rsidRPr="00AB2EFC">
              <w:rPr>
                <w:rFonts w:ascii="Verdana" w:hAnsi="Verdana" w:cs="Tahoma"/>
                <w:sz w:val="16"/>
                <w:szCs w:val="16"/>
              </w:rPr>
              <w:br/>
              <w:t>500 szt.</w:t>
            </w:r>
          </w:p>
        </w:tc>
        <w:tc>
          <w:tcPr>
            <w:tcW w:w="1919" w:type="dxa"/>
          </w:tcPr>
          <w:p w14:paraId="54DA235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4F8A422E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1AAEC38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F04C8C3" w14:textId="4378EAE9" w:rsidTr="00667B74">
        <w:tc>
          <w:tcPr>
            <w:tcW w:w="2328" w:type="dxa"/>
          </w:tcPr>
          <w:p w14:paraId="22B8B72F" w14:textId="1E744681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 xml:space="preserve">Balony zielone 2 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– </w:t>
            </w:r>
            <w:r w:rsidRPr="00AB2EFC">
              <w:rPr>
                <w:rFonts w:ascii="Verdana" w:hAnsi="Verdana" w:cs="Tahoma"/>
                <w:sz w:val="16"/>
                <w:szCs w:val="16"/>
              </w:rPr>
              <w:br/>
              <w:t>2000 szt.</w:t>
            </w:r>
          </w:p>
        </w:tc>
        <w:tc>
          <w:tcPr>
            <w:tcW w:w="1919" w:type="dxa"/>
          </w:tcPr>
          <w:p w14:paraId="235840F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0BC13B1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10D8D6AC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3FA0FE24" w14:textId="3611A7D2" w:rsidTr="00667B74">
        <w:tc>
          <w:tcPr>
            <w:tcW w:w="2328" w:type="dxa"/>
          </w:tcPr>
          <w:p w14:paraId="1A07CC16" w14:textId="377E3FE0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Kabel USB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</w:t>
            </w:r>
            <w:r w:rsidR="00F434DE">
              <w:rPr>
                <w:rFonts w:ascii="Verdana" w:hAnsi="Verdana" w:cs="Tahoma"/>
                <w:sz w:val="16"/>
                <w:szCs w:val="16"/>
              </w:rPr>
              <w:br/>
            </w:r>
            <w:r w:rsidRPr="00AB2EFC">
              <w:rPr>
                <w:rFonts w:ascii="Verdana" w:hAnsi="Verdana" w:cs="Tahoma"/>
                <w:sz w:val="16"/>
                <w:szCs w:val="16"/>
              </w:rPr>
              <w:t>335 szt.</w:t>
            </w:r>
          </w:p>
        </w:tc>
        <w:tc>
          <w:tcPr>
            <w:tcW w:w="1919" w:type="dxa"/>
          </w:tcPr>
          <w:p w14:paraId="382D399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3A07284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5E5FF5A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7A79F50E" w14:textId="1032A0F9" w:rsidTr="00667B74">
        <w:tc>
          <w:tcPr>
            <w:tcW w:w="2328" w:type="dxa"/>
          </w:tcPr>
          <w:p w14:paraId="1E427675" w14:textId="108E206A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Kabel USB dla BPK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- 300 szt.</w:t>
            </w:r>
          </w:p>
        </w:tc>
        <w:tc>
          <w:tcPr>
            <w:tcW w:w="1919" w:type="dxa"/>
          </w:tcPr>
          <w:p w14:paraId="76C73600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536F937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01561CBE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272BBC65" w14:textId="3E4D9F44" w:rsidTr="00667B74">
        <w:tc>
          <w:tcPr>
            <w:tcW w:w="2328" w:type="dxa"/>
          </w:tcPr>
          <w:p w14:paraId="694905A4" w14:textId="51C0A01A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Ładowarka bezprzewodowa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- 230 szt.</w:t>
            </w:r>
          </w:p>
        </w:tc>
        <w:tc>
          <w:tcPr>
            <w:tcW w:w="1919" w:type="dxa"/>
          </w:tcPr>
          <w:p w14:paraId="316A4A6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55B54BDA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42E3D69C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70792968" w14:textId="19D7BFDA" w:rsidTr="00667B74">
        <w:tc>
          <w:tcPr>
            <w:tcW w:w="2328" w:type="dxa"/>
          </w:tcPr>
          <w:p w14:paraId="53E72C22" w14:textId="1ECB7CC2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Notes bambusowy A5 -</w:t>
            </w:r>
            <w:r w:rsidRPr="00AB2EFC">
              <w:rPr>
                <w:rFonts w:ascii="Verdana" w:hAnsi="Verdana" w:cs="Tahoma"/>
                <w:sz w:val="16"/>
                <w:szCs w:val="16"/>
              </w:rPr>
              <w:t>270 szt.</w:t>
            </w:r>
          </w:p>
        </w:tc>
        <w:tc>
          <w:tcPr>
            <w:tcW w:w="1919" w:type="dxa"/>
          </w:tcPr>
          <w:p w14:paraId="6694EC1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7A32231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04E7D5D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78ABB0AB" w14:textId="25F6AA81" w:rsidTr="00667B74">
        <w:tc>
          <w:tcPr>
            <w:tcW w:w="2328" w:type="dxa"/>
          </w:tcPr>
          <w:p w14:paraId="733664F4" w14:textId="057264B5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Torba bawełniana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– 110 szt.</w:t>
            </w:r>
          </w:p>
        </w:tc>
        <w:tc>
          <w:tcPr>
            <w:tcW w:w="1919" w:type="dxa"/>
          </w:tcPr>
          <w:p w14:paraId="08CBCD5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0D906CD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02F7EE6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751FBD81" w14:textId="072FEFE9" w:rsidTr="00667B74">
        <w:tc>
          <w:tcPr>
            <w:tcW w:w="2328" w:type="dxa"/>
          </w:tcPr>
          <w:p w14:paraId="6DA57E0A" w14:textId="283E9F4F" w:rsidR="00667B74" w:rsidRPr="00AB2EFC" w:rsidRDefault="00667B74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 w:rsidRPr="00AB2EFC">
              <w:rPr>
                <w:sz w:val="16"/>
                <w:szCs w:val="16"/>
              </w:rPr>
              <w:t>Torba bawełniana</w:t>
            </w:r>
            <w:r w:rsidRPr="00AB2EFC">
              <w:rPr>
                <w:rFonts w:ascii="Verdana" w:hAnsi="Verdana" w:cs="Tahoma"/>
                <w:sz w:val="16"/>
                <w:szCs w:val="16"/>
              </w:rPr>
              <w:t xml:space="preserve"> – 850 szt.</w:t>
            </w:r>
          </w:p>
        </w:tc>
        <w:tc>
          <w:tcPr>
            <w:tcW w:w="1919" w:type="dxa"/>
          </w:tcPr>
          <w:p w14:paraId="00E1317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5A3317AA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5513817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</w:tbl>
    <w:p w14:paraId="2E53CF65" w14:textId="77777777" w:rsidR="003E195E" w:rsidRPr="00B01E27" w:rsidRDefault="003E195E" w:rsidP="003E195E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04F050C4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358F2B3A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7B277D1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127A91F3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35ECDE1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E5DEA58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7D14F5A" w14:textId="77777777" w:rsidR="00667B74" w:rsidRPr="00B01E27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F53288"/>
    <w:multiLevelType w:val="hybridMultilevel"/>
    <w:tmpl w:val="22B87740"/>
    <w:lvl w:ilvl="0" w:tplc="8F9AADA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8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14312411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710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52EA6"/>
    <w:rsid w:val="00260AD8"/>
    <w:rsid w:val="00276088"/>
    <w:rsid w:val="002C2AF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195E"/>
    <w:rsid w:val="003F4324"/>
    <w:rsid w:val="003F4BA3"/>
    <w:rsid w:val="003F718E"/>
    <w:rsid w:val="004024C5"/>
    <w:rsid w:val="00423C51"/>
    <w:rsid w:val="00442CB6"/>
    <w:rsid w:val="004716F2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67B74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C558B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B2EFC"/>
    <w:rsid w:val="00AD11B5"/>
    <w:rsid w:val="00B01E27"/>
    <w:rsid w:val="00B051BE"/>
    <w:rsid w:val="00B10454"/>
    <w:rsid w:val="00B33D03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032E8"/>
    <w:rsid w:val="00F12904"/>
    <w:rsid w:val="00F307AF"/>
    <w:rsid w:val="00F434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36</cp:revision>
  <cp:lastPrinted>2020-04-22T14:05:00Z</cp:lastPrinted>
  <dcterms:created xsi:type="dcterms:W3CDTF">2021-03-04T07:25:00Z</dcterms:created>
  <dcterms:modified xsi:type="dcterms:W3CDTF">2023-08-07T13:10:00Z</dcterms:modified>
</cp:coreProperties>
</file>