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3BB" w14:textId="5559AA08" w:rsidR="005335A2" w:rsidRPr="00907BDB" w:rsidRDefault="00BF48EC" w:rsidP="00907BDB">
      <w:pPr>
        <w:spacing w:after="120" w:line="240" w:lineRule="auto"/>
        <w:jc w:val="right"/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>Załącznik nr 3 do Ogłoszenia o Dialogu Technicznym</w:t>
      </w:r>
    </w:p>
    <w:p w14:paraId="5135263F" w14:textId="1240A72A" w:rsidR="005335A2" w:rsidRPr="00907BDB" w:rsidRDefault="00BF48EC" w:rsidP="00907BDB">
      <w:pPr>
        <w:spacing w:after="120" w:line="240" w:lineRule="auto"/>
        <w:jc w:val="center"/>
        <w:rPr>
          <w:rFonts w:ascii="Verdana" w:eastAsia="Verdana" w:hAnsi="Verdana" w:cs="Verdana"/>
          <w:b/>
          <w:color w:val="auto"/>
          <w:spacing w:val="0"/>
          <w:szCs w:val="20"/>
          <w:u w:val="single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  <w:u w:val="single"/>
        </w:rPr>
        <w:t>ZGŁOSZENIE DO UDZIAŁU W DIALOGU TECHNICZNYM</w:t>
      </w:r>
    </w:p>
    <w:p w14:paraId="38F386E0" w14:textId="0443B3E6" w:rsidR="00BF48EC" w:rsidRPr="00BF48EC" w:rsidRDefault="00BF48EC" w:rsidP="00041C22">
      <w:pPr>
        <w:spacing w:after="120" w:line="240" w:lineRule="auto"/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W odpowiedzi na Ogłoszenie o </w:t>
      </w:r>
      <w:r w:rsidR="00041C22">
        <w:rPr>
          <w:rFonts w:ascii="Verdana" w:eastAsia="Verdana" w:hAnsi="Verdana" w:cs="Verdana"/>
          <w:color w:val="auto"/>
          <w:spacing w:val="0"/>
          <w:szCs w:val="20"/>
        </w:rPr>
        <w:t xml:space="preserve">Dialogu Technicznym z dnia </w:t>
      </w:r>
      <w:r w:rsidR="00783AE0" w:rsidRPr="00783AE0">
        <w:rPr>
          <w:rFonts w:ascii="Verdana" w:eastAsia="Verdana" w:hAnsi="Verdana" w:cs="Verdana"/>
          <w:color w:val="auto"/>
          <w:spacing w:val="0"/>
          <w:szCs w:val="20"/>
        </w:rPr>
        <w:t>09.12.2020r.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zgłaszam chęć przystąpienia do Dialogu Technicznego organizowanego przez Sieć Badawcza Łukasiewicz - PORT Polski Ośrodek Rozwoju Technologii, którego przedmiotem jest doradztwo i pozy</w:t>
      </w:r>
      <w:r w:rsidR="00EF07ED">
        <w:rPr>
          <w:rFonts w:ascii="Verdana" w:eastAsia="Verdana" w:hAnsi="Verdana" w:cs="Verdana"/>
          <w:color w:val="auto"/>
          <w:spacing w:val="0"/>
          <w:szCs w:val="20"/>
        </w:rPr>
        <w:t xml:space="preserve">skanie informacji, służących do 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przygotowania postępo</w:t>
      </w:r>
      <w:bookmarkStart w:id="0" w:name="_GoBack"/>
      <w:bookmarkEnd w:id="0"/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wania o zamówienie publiczne p.n.: </w:t>
      </w:r>
    </w:p>
    <w:p w14:paraId="718A0654" w14:textId="6F6EDB25" w:rsidR="00BF48EC" w:rsidRPr="001577AF" w:rsidRDefault="00BF48EC" w:rsidP="00041C22">
      <w:pPr>
        <w:spacing w:after="120" w:line="240" w:lineRule="auto"/>
        <w:jc w:val="center"/>
        <w:rPr>
          <w:rFonts w:ascii="Verdana" w:eastAsia="Verdana" w:hAnsi="Verdana" w:cs="Verdana"/>
          <w:b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„</w:t>
      </w:r>
      <w:r w:rsidR="001577AF" w:rsidRPr="001577AF">
        <w:rPr>
          <w:rFonts w:ascii="Verdana" w:eastAsia="Verdana" w:hAnsi="Verdana" w:cs="Times New Roman"/>
          <w:b/>
          <w:color w:val="000000"/>
          <w:szCs w:val="20"/>
        </w:rPr>
        <w:t xml:space="preserve">Usługa ekspercka w zakresie projektowania, przebudowy, uruchomienia i certyfikacji laboratorium BSL-3 </w:t>
      </w:r>
      <w:r w:rsidR="001577AF" w:rsidRPr="001577AF">
        <w:rPr>
          <w:rFonts w:ascii="Verdana" w:eastAsia="Verdana" w:hAnsi="Verdana" w:cs="Times New Roman"/>
          <w:b/>
          <w:color w:val="000000"/>
          <w:szCs w:val="20"/>
        </w:rPr>
        <w:br/>
        <w:t>w ŁUKASIEWICZ – PORT</w:t>
      </w:r>
      <w:r w:rsidR="001577AF" w:rsidRPr="001577AF">
        <w:rPr>
          <w:rFonts w:ascii="Verdana" w:eastAsia="Verdana" w:hAnsi="Verdana" w:cs="Verdana"/>
          <w:b/>
          <w:color w:val="auto"/>
          <w:spacing w:val="0"/>
          <w:szCs w:val="20"/>
        </w:rPr>
        <w:t>”</w:t>
      </w:r>
    </w:p>
    <w:p w14:paraId="5721C53E" w14:textId="77777777" w:rsidR="00BF48EC" w:rsidRPr="00BF48EC" w:rsidRDefault="00BF48EC" w:rsidP="00041C22">
      <w:pPr>
        <w:spacing w:after="120" w:line="240" w:lineRule="auto"/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UCZESTNIK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: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ab/>
      </w:r>
    </w:p>
    <w:tbl>
      <w:tblPr>
        <w:tblW w:w="854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01"/>
        <w:gridCol w:w="2001"/>
        <w:gridCol w:w="2001"/>
        <w:gridCol w:w="2002"/>
      </w:tblGrid>
      <w:tr w:rsidR="00BF48EC" w:rsidRPr="00BF48EC" w14:paraId="5FEA851B" w14:textId="77777777" w:rsidTr="004D408A">
        <w:trPr>
          <w:trHeight w:val="579"/>
        </w:trPr>
        <w:tc>
          <w:tcPr>
            <w:tcW w:w="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598B7C3" w14:textId="77777777" w:rsidR="00BF48EC" w:rsidRPr="00BF48EC" w:rsidRDefault="00BF48EC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Lp.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ECE7E52" w14:textId="77777777" w:rsidR="00BF48EC" w:rsidRPr="00BF48EC" w:rsidRDefault="00BF48EC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Nazwa Uczestnika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2D0D866" w14:textId="77777777" w:rsidR="00BF48EC" w:rsidRPr="00BF48EC" w:rsidRDefault="00BF48EC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Adres Uczestnika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10A74E8" w14:textId="20A6A1BE" w:rsidR="00BF48EC" w:rsidRPr="00BF48EC" w:rsidRDefault="004D408A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Telefon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933B66E" w14:textId="77777777" w:rsidR="00BF48EC" w:rsidRPr="00BF48EC" w:rsidRDefault="00BF48EC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e-mail:</w:t>
            </w:r>
          </w:p>
        </w:tc>
      </w:tr>
      <w:tr w:rsidR="00BF48EC" w:rsidRPr="00BF48EC" w14:paraId="234AEBA7" w14:textId="77777777" w:rsidTr="004D408A">
        <w:trPr>
          <w:trHeight w:val="1441"/>
        </w:trPr>
        <w:tc>
          <w:tcPr>
            <w:tcW w:w="539" w:type="dxa"/>
            <w:tcBorders>
              <w:top w:val="double" w:sz="4" w:space="0" w:color="auto"/>
            </w:tcBorders>
          </w:tcPr>
          <w:p w14:paraId="43015345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  <w:p w14:paraId="24E45E93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  <w:p w14:paraId="680D0571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5696AA4C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6D10152D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1D094AF2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14:paraId="088CF976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</w:tr>
    </w:tbl>
    <w:p w14:paraId="0C3F1999" w14:textId="77777777" w:rsidR="00BF48EC" w:rsidRPr="00BF48EC" w:rsidRDefault="00BF48EC" w:rsidP="00041C22">
      <w:pPr>
        <w:spacing w:after="120"/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OSOBA UPRAWNIONA DO KONTAKTÓW: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</w:p>
    <w:tbl>
      <w:tblPr>
        <w:tblW w:w="8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5992"/>
      </w:tblGrid>
      <w:tr w:rsidR="00BF48EC" w:rsidRPr="00BF48EC" w14:paraId="6856829D" w14:textId="77777777" w:rsidTr="00A33C87">
        <w:trPr>
          <w:trHeight w:val="449"/>
          <w:jc w:val="center"/>
        </w:trPr>
        <w:tc>
          <w:tcPr>
            <w:tcW w:w="2522" w:type="dxa"/>
            <w:shd w:val="clear" w:color="auto" w:fill="F3F3F3"/>
          </w:tcPr>
          <w:p w14:paraId="6BC5B156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1A311745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146C5DFE" w14:textId="77777777" w:rsidTr="00A33C87">
        <w:trPr>
          <w:trHeight w:val="405"/>
          <w:jc w:val="center"/>
        </w:trPr>
        <w:tc>
          <w:tcPr>
            <w:tcW w:w="2522" w:type="dxa"/>
            <w:shd w:val="clear" w:color="auto" w:fill="F3F3F3"/>
          </w:tcPr>
          <w:p w14:paraId="59DDA4FD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270F6397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2C39C3E6" w14:textId="77777777" w:rsidTr="00506754">
        <w:trPr>
          <w:trHeight w:val="349"/>
          <w:jc w:val="center"/>
        </w:trPr>
        <w:tc>
          <w:tcPr>
            <w:tcW w:w="2522" w:type="dxa"/>
            <w:shd w:val="clear" w:color="auto" w:fill="F3F3F3"/>
          </w:tcPr>
          <w:p w14:paraId="5E9E7D0C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E-mail</w:t>
            </w:r>
          </w:p>
        </w:tc>
        <w:tc>
          <w:tcPr>
            <w:tcW w:w="5992" w:type="dxa"/>
          </w:tcPr>
          <w:p w14:paraId="01301246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</w:tbl>
    <w:p w14:paraId="3F1D186F" w14:textId="77777777" w:rsidR="00BF48EC" w:rsidRPr="00BF48EC" w:rsidRDefault="00BF48EC" w:rsidP="00EB343D">
      <w:pPr>
        <w:spacing w:after="0" w:line="240" w:lineRule="auto"/>
        <w:rPr>
          <w:rFonts w:ascii="Verdana" w:eastAsia="Verdana" w:hAnsi="Verdana" w:cs="Verdana"/>
          <w:b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 xml:space="preserve">W związku ze Zgłoszeniem do udziału w Dialogu Technicznym oświadczam, iż: </w:t>
      </w:r>
    </w:p>
    <w:p w14:paraId="5A3F4369" w14:textId="2E25AC0A" w:rsidR="00BF48EC" w:rsidRPr="00BF48EC" w:rsidRDefault="00BF48EC" w:rsidP="00EB343D">
      <w:pPr>
        <w:numPr>
          <w:ilvl w:val="0"/>
          <w:numId w:val="23"/>
        </w:numPr>
        <w:spacing w:after="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>jestem umocowany/a do reprezentowania Uczestnika na d</w:t>
      </w:r>
      <w:r w:rsidR="002D365F">
        <w:rPr>
          <w:rFonts w:ascii="Verdana" w:eastAsia="Verdana" w:hAnsi="Verdana" w:cs="Verdana"/>
          <w:color w:val="auto"/>
          <w:spacing w:val="0"/>
          <w:szCs w:val="20"/>
        </w:rPr>
        <w:t>owód czego przedkładam dokument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potwierdzający moje umocowanie (jeżeli dotyczy); </w:t>
      </w:r>
    </w:p>
    <w:p w14:paraId="4809F6A6" w14:textId="5A9FAEE9" w:rsidR="00BF48EC" w:rsidRPr="00BF48EC" w:rsidRDefault="00BF48EC" w:rsidP="00EB343D">
      <w:pPr>
        <w:numPr>
          <w:ilvl w:val="0"/>
          <w:numId w:val="23"/>
        </w:numPr>
        <w:spacing w:after="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zapoznałem się z Ogłoszeniem o Dialogu Technicznym wraz z załącznikami </w:t>
      </w:r>
      <w:r w:rsidR="00EB343D">
        <w:rPr>
          <w:rFonts w:ascii="Verdana" w:eastAsia="Verdana" w:hAnsi="Verdana" w:cs="Verdana"/>
          <w:color w:val="auto"/>
          <w:spacing w:val="0"/>
          <w:szCs w:val="20"/>
        </w:rPr>
        <w:br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i w całości akceptuję jego postanowienia,</w:t>
      </w:r>
    </w:p>
    <w:p w14:paraId="41482089" w14:textId="77777777" w:rsidR="00BF48EC" w:rsidRPr="00BF48EC" w:rsidRDefault="00BF48EC" w:rsidP="00EB343D">
      <w:pPr>
        <w:numPr>
          <w:ilvl w:val="0"/>
          <w:numId w:val="23"/>
        </w:numPr>
        <w:spacing w:after="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wyrażam zgodę na przetwarzanie i przechowywanie przez Sieć Badawcza Łukasiewicz - PORT Polski Ośrodek Rozwoju Technologii informacji zawartych w niniejszym Zgłoszeniu dla celów Dialogu lub Postępowania; </w:t>
      </w:r>
    </w:p>
    <w:p w14:paraId="071506A2" w14:textId="3B061083" w:rsidR="00BF48EC" w:rsidRPr="00BF48EC" w:rsidRDefault="00BF48EC" w:rsidP="00EB343D">
      <w:pPr>
        <w:numPr>
          <w:ilvl w:val="0"/>
          <w:numId w:val="23"/>
        </w:numPr>
        <w:spacing w:after="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udzielam bezwarunkowej zgody na wykorzystanie 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w całości bądź w części 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informacji przekazywanych w toku Dialogu, w tym również informacji stanowiących przedmiot praw autorskich Zgłaszającego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 (utworu)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, na potrzeby przeprowadzenia Postępowania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 o udzielenie zamówienia publicznego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, a w szczególności do przygotowania opisu przedmiotu Zamówienia lub określenia warunków umowy dla Zamówienia, </w:t>
      </w:r>
      <w:r w:rsidR="00EB343D">
        <w:rPr>
          <w:rFonts w:ascii="Verdana" w:eastAsia="Verdana" w:hAnsi="Verdana" w:cs="Verdana"/>
          <w:color w:val="auto"/>
          <w:spacing w:val="0"/>
          <w:szCs w:val="20"/>
        </w:rPr>
        <w:br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z zastrzeżeniem pkt 8.10. Regulaminu przeprowadzania Dialogu Technicznego, stanowiącego Załącznik nr 2 do Ogłoszenia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. Jednocześnie zapewniam, że wykorzystanie utworu przez Zapraszającego nie będzie naruszało jakichkolwiek praw osób trzecich;   </w:t>
      </w:r>
    </w:p>
    <w:p w14:paraId="7DA79EA7" w14:textId="215CD200" w:rsidR="00EB343D" w:rsidRDefault="00BF48EC" w:rsidP="00907BDB">
      <w:pPr>
        <w:numPr>
          <w:ilvl w:val="0"/>
          <w:numId w:val="23"/>
        </w:numPr>
        <w:spacing w:after="12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 w:rsidRPr="00EB343D">
        <w:rPr>
          <w:rFonts w:ascii="Verdana" w:eastAsia="Verdana" w:hAnsi="Verdana" w:cs="Verdana"/>
          <w:color w:val="auto"/>
          <w:spacing w:val="0"/>
          <w:szCs w:val="20"/>
        </w:rPr>
        <w:t xml:space="preserve">spełniam warunki udziału w Dialogu Technicznym określone w Ogłoszeniu </w:t>
      </w:r>
      <w:r w:rsidR="00EB343D" w:rsidRPr="00EB343D">
        <w:rPr>
          <w:rFonts w:ascii="Verdana" w:eastAsia="Verdana" w:hAnsi="Verdana" w:cs="Verdana"/>
          <w:color w:val="auto"/>
          <w:spacing w:val="0"/>
          <w:szCs w:val="20"/>
        </w:rPr>
        <w:br/>
      </w:r>
      <w:r w:rsidRPr="00EB343D">
        <w:rPr>
          <w:rFonts w:ascii="Verdana" w:eastAsia="Verdana" w:hAnsi="Verdana" w:cs="Verdana"/>
          <w:color w:val="auto"/>
          <w:spacing w:val="0"/>
          <w:szCs w:val="20"/>
        </w:rPr>
        <w:t xml:space="preserve">o Dialogu Technicznym. </w:t>
      </w:r>
    </w:p>
    <w:p w14:paraId="00F10712" w14:textId="77777777" w:rsidR="00EB343D" w:rsidRDefault="00EB343D" w:rsidP="00EB343D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488E62C3" w14:textId="77777777" w:rsidR="00EF07ED" w:rsidRDefault="00EF07ED" w:rsidP="00EB343D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6BDCE273" w14:textId="3EDC6EEE" w:rsidR="00907BDB" w:rsidRDefault="00EB343D" w:rsidP="00EB343D">
      <w:pPr>
        <w:spacing w:after="0" w:line="240" w:lineRule="auto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eastAsia="Verdana" w:hAnsi="Verdana" w:cs="Verdana"/>
          <w:color w:val="auto"/>
          <w:spacing w:val="0"/>
          <w:szCs w:val="20"/>
        </w:rPr>
        <w:t xml:space="preserve">   </w:t>
      </w:r>
      <w:r>
        <w:rPr>
          <w:rFonts w:ascii="Verdana" w:eastAsia="Verdana" w:hAnsi="Verdana" w:cs="Verdana"/>
          <w:color w:val="auto"/>
          <w:spacing w:val="0"/>
          <w:szCs w:val="20"/>
        </w:rPr>
        <w:tab/>
      </w:r>
      <w:r>
        <w:rPr>
          <w:rFonts w:ascii="Verdana" w:eastAsia="Verdana" w:hAnsi="Verdana" w:cs="Verdana"/>
          <w:color w:val="auto"/>
          <w:spacing w:val="0"/>
          <w:szCs w:val="20"/>
        </w:rPr>
        <w:tab/>
      </w:r>
      <w:r>
        <w:rPr>
          <w:rFonts w:ascii="Verdana" w:eastAsia="Verdana" w:hAnsi="Verdana" w:cs="Verdana"/>
          <w:color w:val="auto"/>
          <w:spacing w:val="0"/>
          <w:szCs w:val="20"/>
        </w:rPr>
        <w:tab/>
      </w:r>
      <w:r>
        <w:rPr>
          <w:rFonts w:ascii="Verdana" w:eastAsia="Verdana" w:hAnsi="Verdana" w:cs="Verdana"/>
          <w:color w:val="auto"/>
          <w:spacing w:val="0"/>
          <w:szCs w:val="20"/>
        </w:rPr>
        <w:tab/>
      </w:r>
      <w:r>
        <w:rPr>
          <w:rFonts w:ascii="Verdana" w:eastAsia="Verdana" w:hAnsi="Verdana" w:cs="Verdana"/>
          <w:color w:val="auto"/>
          <w:spacing w:val="0"/>
          <w:szCs w:val="20"/>
        </w:rPr>
        <w:tab/>
      </w:r>
      <w:r>
        <w:rPr>
          <w:rFonts w:ascii="Verdana" w:eastAsia="Verdana" w:hAnsi="Verdana" w:cs="Verdana"/>
          <w:color w:val="auto"/>
          <w:spacing w:val="0"/>
          <w:szCs w:val="20"/>
        </w:rPr>
        <w:tab/>
        <w:t xml:space="preserve">       </w:t>
      </w:r>
      <w:r w:rsidR="00907BDB">
        <w:rPr>
          <w:rFonts w:ascii="Verdana" w:eastAsia="Verdana" w:hAnsi="Verdana" w:cs="Verdana"/>
          <w:color w:val="auto"/>
          <w:spacing w:val="0"/>
          <w:szCs w:val="20"/>
        </w:rPr>
        <w:t>……………………………………………</w:t>
      </w:r>
      <w:r>
        <w:rPr>
          <w:rFonts w:ascii="Verdana" w:eastAsia="Verdana" w:hAnsi="Verdana" w:cs="Verdana"/>
          <w:color w:val="auto"/>
          <w:spacing w:val="0"/>
          <w:szCs w:val="20"/>
        </w:rPr>
        <w:t>….</w:t>
      </w:r>
    </w:p>
    <w:p w14:paraId="10B3100C" w14:textId="278DA3DC" w:rsidR="00EB343D" w:rsidRDefault="00EB343D" w:rsidP="00EB343D">
      <w:pPr>
        <w:spacing w:after="0" w:line="240" w:lineRule="auto"/>
        <w:ind w:left="3540" w:firstLine="708"/>
        <w:jc w:val="left"/>
        <w:rPr>
          <w:rFonts w:ascii="Verdana" w:eastAsia="Verdana" w:hAnsi="Verdana" w:cs="Times New Roman"/>
          <w:color w:val="000000"/>
          <w:sz w:val="16"/>
          <w:szCs w:val="16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 xml:space="preserve">   (Data i podpis </w:t>
      </w:r>
      <w:r w:rsidRPr="00EB343D">
        <w:rPr>
          <w:rFonts w:ascii="Verdana" w:eastAsia="Verdana" w:hAnsi="Verdana" w:cs="Times New Roman"/>
          <w:color w:val="000000"/>
          <w:sz w:val="16"/>
          <w:szCs w:val="16"/>
        </w:rPr>
        <w:t>osoby/osób uprawnionej/</w:t>
      </w:r>
      <w:proofErr w:type="spellStart"/>
      <w:r w:rsidRPr="00EB343D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</w:p>
    <w:p w14:paraId="64A59F16" w14:textId="7FD3EB16" w:rsidR="00EB343D" w:rsidRDefault="00EB343D" w:rsidP="00EB343D">
      <w:pPr>
        <w:spacing w:after="0" w:line="240" w:lineRule="auto"/>
        <w:jc w:val="left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 xml:space="preserve">                                                                                   do reprezentowania uczestnika)</w:t>
      </w:r>
    </w:p>
    <w:sectPr w:rsidR="00EB343D" w:rsidSect="00EF07ED">
      <w:footerReference w:type="default" r:id="rId9"/>
      <w:headerReference w:type="first" r:id="rId10"/>
      <w:footerReference w:type="first" r:id="rId11"/>
      <w:pgSz w:w="11906" w:h="16838" w:code="9"/>
      <w:pgMar w:top="284" w:right="1021" w:bottom="1418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F2D5" w14:textId="77777777" w:rsidR="00B5786A" w:rsidRDefault="00B5786A" w:rsidP="006747BD">
      <w:pPr>
        <w:spacing w:after="0" w:line="240" w:lineRule="auto"/>
      </w:pPr>
      <w:r>
        <w:separator/>
      </w:r>
    </w:p>
  </w:endnote>
  <w:endnote w:type="continuationSeparator" w:id="0">
    <w:p w14:paraId="293D4B7E" w14:textId="77777777" w:rsidR="00B5786A" w:rsidRDefault="00B5786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F07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B6EA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4743" w14:textId="7305F007" w:rsidR="004B6B1D" w:rsidRPr="00D40690" w:rsidRDefault="004B6B1D" w:rsidP="00D40690">
    <w:pPr>
      <w:pStyle w:val="Stopka"/>
    </w:pPr>
  </w:p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E84B" w14:textId="77777777" w:rsidR="00B5786A" w:rsidRDefault="00B5786A" w:rsidP="006747BD">
      <w:pPr>
        <w:spacing w:after="0" w:line="240" w:lineRule="auto"/>
      </w:pPr>
      <w:r>
        <w:separator/>
      </w:r>
    </w:p>
  </w:footnote>
  <w:footnote w:type="continuationSeparator" w:id="0">
    <w:p w14:paraId="6E772D98" w14:textId="77777777" w:rsidR="00B5786A" w:rsidRDefault="00B5786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9329B"/>
    <w:multiLevelType w:val="hybridMultilevel"/>
    <w:tmpl w:val="F9E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8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18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ros">
    <w15:presenceInfo w15:providerId="AD" w15:userId="S::piotr.jaros@port.lukasiewicz.gov.pl::4b51a705-3502-4e39-93b5-69cd4fa90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7B6F"/>
    <w:rsid w:val="00041C22"/>
    <w:rsid w:val="00056B23"/>
    <w:rsid w:val="00070438"/>
    <w:rsid w:val="00076E82"/>
    <w:rsid w:val="00077647"/>
    <w:rsid w:val="00090458"/>
    <w:rsid w:val="000A5B1B"/>
    <w:rsid w:val="000A7CA5"/>
    <w:rsid w:val="000B3387"/>
    <w:rsid w:val="000B6EA0"/>
    <w:rsid w:val="000B773B"/>
    <w:rsid w:val="000C78D0"/>
    <w:rsid w:val="000D37A4"/>
    <w:rsid w:val="000D65BD"/>
    <w:rsid w:val="000E458D"/>
    <w:rsid w:val="000F06B2"/>
    <w:rsid w:val="000F6532"/>
    <w:rsid w:val="00121FA8"/>
    <w:rsid w:val="001247A6"/>
    <w:rsid w:val="00126E2E"/>
    <w:rsid w:val="00134929"/>
    <w:rsid w:val="001411DF"/>
    <w:rsid w:val="00157640"/>
    <w:rsid w:val="001577AF"/>
    <w:rsid w:val="0016264D"/>
    <w:rsid w:val="0016640F"/>
    <w:rsid w:val="00181EFA"/>
    <w:rsid w:val="00183749"/>
    <w:rsid w:val="00183D41"/>
    <w:rsid w:val="00195C0E"/>
    <w:rsid w:val="001967CB"/>
    <w:rsid w:val="001A0967"/>
    <w:rsid w:val="001A0BD2"/>
    <w:rsid w:val="001A0FDC"/>
    <w:rsid w:val="001C407F"/>
    <w:rsid w:val="001C47BF"/>
    <w:rsid w:val="001C704F"/>
    <w:rsid w:val="001D013A"/>
    <w:rsid w:val="001D14FF"/>
    <w:rsid w:val="001D43ED"/>
    <w:rsid w:val="001D55B8"/>
    <w:rsid w:val="001F5B3A"/>
    <w:rsid w:val="0020611E"/>
    <w:rsid w:val="00212199"/>
    <w:rsid w:val="00213747"/>
    <w:rsid w:val="002143F5"/>
    <w:rsid w:val="002274DB"/>
    <w:rsid w:val="00227E55"/>
    <w:rsid w:val="00231524"/>
    <w:rsid w:val="00250E24"/>
    <w:rsid w:val="002515AC"/>
    <w:rsid w:val="002579CF"/>
    <w:rsid w:val="00262647"/>
    <w:rsid w:val="00270C0D"/>
    <w:rsid w:val="00272426"/>
    <w:rsid w:val="00276D15"/>
    <w:rsid w:val="00282F34"/>
    <w:rsid w:val="00292995"/>
    <w:rsid w:val="002937B4"/>
    <w:rsid w:val="002A0B0E"/>
    <w:rsid w:val="002B0DC5"/>
    <w:rsid w:val="002C6626"/>
    <w:rsid w:val="002C7E16"/>
    <w:rsid w:val="002D365F"/>
    <w:rsid w:val="002D48BE"/>
    <w:rsid w:val="002D73AF"/>
    <w:rsid w:val="002E73C1"/>
    <w:rsid w:val="002E7F90"/>
    <w:rsid w:val="002F4540"/>
    <w:rsid w:val="003100D4"/>
    <w:rsid w:val="0031171D"/>
    <w:rsid w:val="0031190B"/>
    <w:rsid w:val="00323972"/>
    <w:rsid w:val="00333C6E"/>
    <w:rsid w:val="00335F9F"/>
    <w:rsid w:val="00342C27"/>
    <w:rsid w:val="00344B12"/>
    <w:rsid w:val="00346C00"/>
    <w:rsid w:val="00354A18"/>
    <w:rsid w:val="00356EA0"/>
    <w:rsid w:val="00363D4D"/>
    <w:rsid w:val="00382C8C"/>
    <w:rsid w:val="003A1579"/>
    <w:rsid w:val="003A3658"/>
    <w:rsid w:val="003A45A8"/>
    <w:rsid w:val="003D0A8A"/>
    <w:rsid w:val="003D3D17"/>
    <w:rsid w:val="003D6C09"/>
    <w:rsid w:val="003D75C8"/>
    <w:rsid w:val="003F13FC"/>
    <w:rsid w:val="003F4BA3"/>
    <w:rsid w:val="003F7E1B"/>
    <w:rsid w:val="00407D44"/>
    <w:rsid w:val="0041152B"/>
    <w:rsid w:val="0042073A"/>
    <w:rsid w:val="00450A2C"/>
    <w:rsid w:val="004538F7"/>
    <w:rsid w:val="004555C6"/>
    <w:rsid w:val="00455D50"/>
    <w:rsid w:val="004561CF"/>
    <w:rsid w:val="00457B1D"/>
    <w:rsid w:val="00460BBB"/>
    <w:rsid w:val="0047397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408A"/>
    <w:rsid w:val="004E282C"/>
    <w:rsid w:val="004F5805"/>
    <w:rsid w:val="00505089"/>
    <w:rsid w:val="00514FD6"/>
    <w:rsid w:val="005173B3"/>
    <w:rsid w:val="00524A58"/>
    <w:rsid w:val="00526CDD"/>
    <w:rsid w:val="00532FC2"/>
    <w:rsid w:val="005335A2"/>
    <w:rsid w:val="0054441E"/>
    <w:rsid w:val="00545374"/>
    <w:rsid w:val="00552163"/>
    <w:rsid w:val="0056733A"/>
    <w:rsid w:val="00593ECC"/>
    <w:rsid w:val="005940A4"/>
    <w:rsid w:val="0059560C"/>
    <w:rsid w:val="005979B0"/>
    <w:rsid w:val="005A536E"/>
    <w:rsid w:val="005A7B7D"/>
    <w:rsid w:val="005C39C9"/>
    <w:rsid w:val="005C6C68"/>
    <w:rsid w:val="005D102F"/>
    <w:rsid w:val="005D132C"/>
    <w:rsid w:val="005D1495"/>
    <w:rsid w:val="005E3F63"/>
    <w:rsid w:val="005E4D15"/>
    <w:rsid w:val="006152AF"/>
    <w:rsid w:val="00624D87"/>
    <w:rsid w:val="00627506"/>
    <w:rsid w:val="00647AE5"/>
    <w:rsid w:val="006504D4"/>
    <w:rsid w:val="00651800"/>
    <w:rsid w:val="006525FA"/>
    <w:rsid w:val="00656D58"/>
    <w:rsid w:val="006649FF"/>
    <w:rsid w:val="00666205"/>
    <w:rsid w:val="00673103"/>
    <w:rsid w:val="006747BD"/>
    <w:rsid w:val="00681489"/>
    <w:rsid w:val="006839A5"/>
    <w:rsid w:val="0068578E"/>
    <w:rsid w:val="0068772D"/>
    <w:rsid w:val="006910BD"/>
    <w:rsid w:val="006919BD"/>
    <w:rsid w:val="00694774"/>
    <w:rsid w:val="00696D9C"/>
    <w:rsid w:val="006A3866"/>
    <w:rsid w:val="006A509F"/>
    <w:rsid w:val="006B55BA"/>
    <w:rsid w:val="006C51C4"/>
    <w:rsid w:val="006D2988"/>
    <w:rsid w:val="006D6DE5"/>
    <w:rsid w:val="006E5990"/>
    <w:rsid w:val="006F645A"/>
    <w:rsid w:val="007113EA"/>
    <w:rsid w:val="007160C8"/>
    <w:rsid w:val="00716F22"/>
    <w:rsid w:val="00717425"/>
    <w:rsid w:val="00742E76"/>
    <w:rsid w:val="007554B3"/>
    <w:rsid w:val="00756D0C"/>
    <w:rsid w:val="00762082"/>
    <w:rsid w:val="00765C70"/>
    <w:rsid w:val="007661A4"/>
    <w:rsid w:val="00781E76"/>
    <w:rsid w:val="007823EB"/>
    <w:rsid w:val="00783AE0"/>
    <w:rsid w:val="0079329C"/>
    <w:rsid w:val="00796688"/>
    <w:rsid w:val="007A6A6C"/>
    <w:rsid w:val="007B07C0"/>
    <w:rsid w:val="007B25E7"/>
    <w:rsid w:val="007B669C"/>
    <w:rsid w:val="007D6251"/>
    <w:rsid w:val="007D6E4D"/>
    <w:rsid w:val="007E0CEE"/>
    <w:rsid w:val="007E24B3"/>
    <w:rsid w:val="007F24D9"/>
    <w:rsid w:val="007F6F60"/>
    <w:rsid w:val="00801D6E"/>
    <w:rsid w:val="00805DF6"/>
    <w:rsid w:val="00817227"/>
    <w:rsid w:val="00821F16"/>
    <w:rsid w:val="0082746B"/>
    <w:rsid w:val="008368C0"/>
    <w:rsid w:val="008404EC"/>
    <w:rsid w:val="0084396A"/>
    <w:rsid w:val="00847F7A"/>
    <w:rsid w:val="00850581"/>
    <w:rsid w:val="00854B7B"/>
    <w:rsid w:val="00865F8D"/>
    <w:rsid w:val="00880181"/>
    <w:rsid w:val="008A65D1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7BDB"/>
    <w:rsid w:val="00917510"/>
    <w:rsid w:val="009218EE"/>
    <w:rsid w:val="00922C02"/>
    <w:rsid w:val="00932D79"/>
    <w:rsid w:val="009356C3"/>
    <w:rsid w:val="0094307C"/>
    <w:rsid w:val="00946F6B"/>
    <w:rsid w:val="00947283"/>
    <w:rsid w:val="00947BE6"/>
    <w:rsid w:val="009530C7"/>
    <w:rsid w:val="00970D0E"/>
    <w:rsid w:val="0097160F"/>
    <w:rsid w:val="009856A4"/>
    <w:rsid w:val="009A350B"/>
    <w:rsid w:val="009A510F"/>
    <w:rsid w:val="009C28D9"/>
    <w:rsid w:val="009C4BE0"/>
    <w:rsid w:val="009D1F2A"/>
    <w:rsid w:val="009D2DF4"/>
    <w:rsid w:val="009D4C4D"/>
    <w:rsid w:val="009D6389"/>
    <w:rsid w:val="009F6C19"/>
    <w:rsid w:val="00A049C1"/>
    <w:rsid w:val="00A05B92"/>
    <w:rsid w:val="00A116A5"/>
    <w:rsid w:val="00A20780"/>
    <w:rsid w:val="00A33C87"/>
    <w:rsid w:val="00A36F46"/>
    <w:rsid w:val="00A37616"/>
    <w:rsid w:val="00A4666C"/>
    <w:rsid w:val="00A51F84"/>
    <w:rsid w:val="00A52C29"/>
    <w:rsid w:val="00A535DF"/>
    <w:rsid w:val="00A63BE3"/>
    <w:rsid w:val="00A700F4"/>
    <w:rsid w:val="00A751EF"/>
    <w:rsid w:val="00A92158"/>
    <w:rsid w:val="00AA159C"/>
    <w:rsid w:val="00AA3A99"/>
    <w:rsid w:val="00AB5E15"/>
    <w:rsid w:val="00AE07A8"/>
    <w:rsid w:val="00AE1944"/>
    <w:rsid w:val="00AF34B6"/>
    <w:rsid w:val="00B00608"/>
    <w:rsid w:val="00B12AFE"/>
    <w:rsid w:val="00B16A5A"/>
    <w:rsid w:val="00B32691"/>
    <w:rsid w:val="00B405F2"/>
    <w:rsid w:val="00B512D9"/>
    <w:rsid w:val="00B5786A"/>
    <w:rsid w:val="00B61F8A"/>
    <w:rsid w:val="00B64FD5"/>
    <w:rsid w:val="00B673EE"/>
    <w:rsid w:val="00B72EEE"/>
    <w:rsid w:val="00B833CF"/>
    <w:rsid w:val="00B84784"/>
    <w:rsid w:val="00BA0F4E"/>
    <w:rsid w:val="00BB5E69"/>
    <w:rsid w:val="00BC0E41"/>
    <w:rsid w:val="00BC40CB"/>
    <w:rsid w:val="00BD042E"/>
    <w:rsid w:val="00BD7401"/>
    <w:rsid w:val="00BD76BE"/>
    <w:rsid w:val="00BF0ADD"/>
    <w:rsid w:val="00BF48EC"/>
    <w:rsid w:val="00BF59F6"/>
    <w:rsid w:val="00BF6D7E"/>
    <w:rsid w:val="00C035A0"/>
    <w:rsid w:val="00C1674F"/>
    <w:rsid w:val="00C6619C"/>
    <w:rsid w:val="00C71A0A"/>
    <w:rsid w:val="00C736D5"/>
    <w:rsid w:val="00C925C4"/>
    <w:rsid w:val="00CA1345"/>
    <w:rsid w:val="00CB1E99"/>
    <w:rsid w:val="00D005B3"/>
    <w:rsid w:val="00D0422D"/>
    <w:rsid w:val="00D050D7"/>
    <w:rsid w:val="00D06D36"/>
    <w:rsid w:val="00D173AA"/>
    <w:rsid w:val="00D32093"/>
    <w:rsid w:val="00D33830"/>
    <w:rsid w:val="00D33D17"/>
    <w:rsid w:val="00D40690"/>
    <w:rsid w:val="00D54540"/>
    <w:rsid w:val="00D751B5"/>
    <w:rsid w:val="00D76A27"/>
    <w:rsid w:val="00D80A12"/>
    <w:rsid w:val="00DA1622"/>
    <w:rsid w:val="00DA52A1"/>
    <w:rsid w:val="00DD2923"/>
    <w:rsid w:val="00DD3197"/>
    <w:rsid w:val="00DF6EF4"/>
    <w:rsid w:val="00DF7791"/>
    <w:rsid w:val="00E05440"/>
    <w:rsid w:val="00E1363F"/>
    <w:rsid w:val="00E25A6E"/>
    <w:rsid w:val="00E337A1"/>
    <w:rsid w:val="00E34711"/>
    <w:rsid w:val="00E36E50"/>
    <w:rsid w:val="00E54D68"/>
    <w:rsid w:val="00E65972"/>
    <w:rsid w:val="00E67EA9"/>
    <w:rsid w:val="00E844D1"/>
    <w:rsid w:val="00E960E0"/>
    <w:rsid w:val="00EB343D"/>
    <w:rsid w:val="00EB4CCF"/>
    <w:rsid w:val="00EB641E"/>
    <w:rsid w:val="00EB6F9C"/>
    <w:rsid w:val="00EB71FC"/>
    <w:rsid w:val="00EC0469"/>
    <w:rsid w:val="00ED7972"/>
    <w:rsid w:val="00EE0597"/>
    <w:rsid w:val="00EE493C"/>
    <w:rsid w:val="00EF07ED"/>
    <w:rsid w:val="00EF7264"/>
    <w:rsid w:val="00F01D6E"/>
    <w:rsid w:val="00F142FE"/>
    <w:rsid w:val="00F22695"/>
    <w:rsid w:val="00F40CFB"/>
    <w:rsid w:val="00F50848"/>
    <w:rsid w:val="00F53AF3"/>
    <w:rsid w:val="00F6351C"/>
    <w:rsid w:val="00F655E6"/>
    <w:rsid w:val="00F83012"/>
    <w:rsid w:val="00F85199"/>
    <w:rsid w:val="00F8625E"/>
    <w:rsid w:val="00F91374"/>
    <w:rsid w:val="00F92E8E"/>
    <w:rsid w:val="00F93B57"/>
    <w:rsid w:val="00F969CC"/>
    <w:rsid w:val="00FB261D"/>
    <w:rsid w:val="00FB2C01"/>
    <w:rsid w:val="00FB3922"/>
    <w:rsid w:val="00FB4EA0"/>
    <w:rsid w:val="00FB7D61"/>
    <w:rsid w:val="00FC124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EC02-D063-4288-8C5D-8AC3C877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2020-12-09T06:41:00Z</cp:lastPrinted>
  <dcterms:created xsi:type="dcterms:W3CDTF">2020-09-30T10:18:00Z</dcterms:created>
  <dcterms:modified xsi:type="dcterms:W3CDTF">2020-12-09T06:41:00Z</dcterms:modified>
</cp:coreProperties>
</file>