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545452CF" w14:textId="77777777" w:rsidTr="00A36F46">
        <w:trPr>
          <w:trHeight w:val="614"/>
        </w:trPr>
        <w:tc>
          <w:tcPr>
            <w:tcW w:w="4050" w:type="dxa"/>
          </w:tcPr>
          <w:p w14:paraId="49B03CD4" w14:textId="16A87670" w:rsidR="00A36F46" w:rsidRDefault="00FA3A6C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PO.2721.9.2021</w:t>
            </w:r>
          </w:p>
        </w:tc>
        <w:tc>
          <w:tcPr>
            <w:tcW w:w="4051" w:type="dxa"/>
          </w:tcPr>
          <w:p w14:paraId="091A62FE" w14:textId="27CBF62A" w:rsidR="00A36F46" w:rsidRPr="00FA3A6C" w:rsidRDefault="005D102F" w:rsidP="00B80C57">
            <w:pPr>
              <w:jc w:val="center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Wrocław</w:t>
            </w:r>
            <w:r w:rsidR="00A36F46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dn.</w:t>
            </w:r>
            <w:r w:rsidR="00FA3A6C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8B5648">
              <w:rPr>
                <w:rFonts w:ascii="Verdana" w:hAnsi="Verdana" w:cs="Verdana"/>
                <w:color w:val="auto"/>
                <w:spacing w:val="0"/>
                <w:szCs w:val="20"/>
              </w:rPr>
              <w:t>10</w:t>
            </w:r>
            <w:r w:rsidR="00FA3A6C" w:rsidRPr="00FA3A6C">
              <w:rPr>
                <w:rFonts w:ascii="Verdana" w:hAnsi="Verdana" w:cs="Verdana"/>
                <w:color w:val="auto"/>
                <w:spacing w:val="0"/>
                <w:szCs w:val="20"/>
              </w:rPr>
              <w:t>.02.2021</w:t>
            </w:r>
            <w:r w:rsidR="00B80C57">
              <w:rPr>
                <w:rFonts w:ascii="Verdana" w:hAnsi="Verdana" w:cs="Verdana"/>
                <w:color w:val="auto"/>
                <w:spacing w:val="0"/>
                <w:szCs w:val="20"/>
              </w:rPr>
              <w:t>r.</w:t>
            </w:r>
          </w:p>
        </w:tc>
      </w:tr>
    </w:tbl>
    <w:p w14:paraId="67625F5F" w14:textId="2DAA1DFE" w:rsidR="00840517" w:rsidRDefault="00840517" w:rsidP="00840517">
      <w:r>
        <w:t>OPIS PRZEDMIOTU ZAMÓWIENIA</w:t>
      </w:r>
      <w:r w:rsidR="00A877D6">
        <w:t xml:space="preserve"> -Aktualizacja</w:t>
      </w:r>
    </w:p>
    <w:p w14:paraId="43F1AFFB" w14:textId="213DF59E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Przedmiotem zamówienia jest przygotowanie wyceny 2 spółek z ograniczoną odpowiedzialnością działających obecnie na rynku w celu oszacowania wartości kapitału własnego na rzecz transakcji na udziałach </w:t>
      </w:r>
      <w:r w:rsidR="0050640A">
        <w:t>spółki</w:t>
      </w:r>
      <w:r>
        <w:t>. Wycena sporządzana jest w celu przedłożenia Radzie Ministrów na potrzeby uzyskania zgody na sprzedaż udziałów, zgodnie z art. 11 i 12 w zw. z art. 15 ustawy z</w:t>
      </w:r>
      <w:r w:rsidRPr="001C4441">
        <w:t xml:space="preserve"> dnia 16 grudnia 2016 r.</w:t>
      </w:r>
      <w:r>
        <w:t xml:space="preserve"> </w:t>
      </w:r>
      <w:r w:rsidRPr="001C4441">
        <w:t>o zasadach zarządzania mieniem państwowym</w:t>
      </w:r>
      <w:r>
        <w:t>.</w:t>
      </w:r>
    </w:p>
    <w:tbl>
      <w:tblPr>
        <w:tblStyle w:val="Tabela-Siatka"/>
        <w:tblW w:w="8891" w:type="dxa"/>
        <w:tblLook w:val="04A0" w:firstRow="1" w:lastRow="0" w:firstColumn="1" w:lastColumn="0" w:noHBand="0" w:noVBand="1"/>
      </w:tblPr>
      <w:tblGrid>
        <w:gridCol w:w="4445"/>
        <w:gridCol w:w="4446"/>
      </w:tblGrid>
      <w:tr w:rsidR="00840517" w14:paraId="4FF45184" w14:textId="77777777" w:rsidTr="00FA3A6C">
        <w:trPr>
          <w:trHeight w:val="245"/>
        </w:trPr>
        <w:tc>
          <w:tcPr>
            <w:tcW w:w="8891" w:type="dxa"/>
            <w:gridSpan w:val="2"/>
            <w:shd w:val="clear" w:color="auto" w:fill="auto"/>
          </w:tcPr>
          <w:p w14:paraId="29F8FC50" w14:textId="77777777" w:rsidR="00840517" w:rsidRDefault="00840517" w:rsidP="00A8482D">
            <w:pPr>
              <w:spacing w:after="0" w:line="240" w:lineRule="auto"/>
            </w:pPr>
            <w:r>
              <w:t>SPÓŁKA NR 1</w:t>
            </w:r>
          </w:p>
        </w:tc>
      </w:tr>
      <w:tr w:rsidR="00840517" w14:paraId="2E73F325" w14:textId="77777777" w:rsidTr="00FA3A6C">
        <w:trPr>
          <w:trHeight w:val="256"/>
        </w:trPr>
        <w:tc>
          <w:tcPr>
            <w:tcW w:w="4445" w:type="dxa"/>
            <w:shd w:val="clear" w:color="auto" w:fill="auto"/>
          </w:tcPr>
          <w:p w14:paraId="6AE82797" w14:textId="7154078F" w:rsidR="00840517" w:rsidRDefault="000E5905" w:rsidP="00A8482D">
            <w:pPr>
              <w:spacing w:after="0" w:line="240" w:lineRule="auto"/>
            </w:pPr>
            <w:r>
              <w:t>S</w:t>
            </w:r>
            <w:r w:rsidR="00840517">
              <w:t>iedziba</w:t>
            </w:r>
          </w:p>
        </w:tc>
        <w:tc>
          <w:tcPr>
            <w:tcW w:w="4445" w:type="dxa"/>
            <w:shd w:val="clear" w:color="auto" w:fill="auto"/>
          </w:tcPr>
          <w:p w14:paraId="6743C89C" w14:textId="3C24CC7C" w:rsidR="00840517" w:rsidRDefault="000E5905" w:rsidP="00A8482D">
            <w:pPr>
              <w:spacing w:after="0" w:line="240" w:lineRule="auto"/>
            </w:pPr>
            <w:r>
              <w:t>Województwo dolnośląski</w:t>
            </w:r>
            <w:r w:rsidR="000E1EC2">
              <w:t>e</w:t>
            </w:r>
            <w:r>
              <w:t xml:space="preserve"> </w:t>
            </w:r>
          </w:p>
        </w:tc>
      </w:tr>
      <w:tr w:rsidR="00840517" w14:paraId="798D8D2B" w14:textId="77777777" w:rsidTr="00FA3A6C">
        <w:trPr>
          <w:trHeight w:val="245"/>
        </w:trPr>
        <w:tc>
          <w:tcPr>
            <w:tcW w:w="4445" w:type="dxa"/>
            <w:shd w:val="clear" w:color="auto" w:fill="auto"/>
          </w:tcPr>
          <w:p w14:paraId="3143B08D" w14:textId="77777777" w:rsidR="00840517" w:rsidRDefault="00840517" w:rsidP="00A8482D">
            <w:pPr>
              <w:spacing w:after="0" w:line="240" w:lineRule="auto"/>
            </w:pPr>
            <w:r>
              <w:t>Obszar działalności</w:t>
            </w:r>
          </w:p>
        </w:tc>
        <w:tc>
          <w:tcPr>
            <w:tcW w:w="4445" w:type="dxa"/>
            <w:shd w:val="clear" w:color="auto" w:fill="auto"/>
          </w:tcPr>
          <w:p w14:paraId="0CD8F076" w14:textId="41E5ACC7" w:rsidR="00840517" w:rsidRDefault="000E5905" w:rsidP="00A8482D">
            <w:pPr>
              <w:spacing w:after="0" w:line="240" w:lineRule="auto"/>
            </w:pPr>
            <w:r>
              <w:t>Sektor chemiczny</w:t>
            </w:r>
          </w:p>
        </w:tc>
      </w:tr>
    </w:tbl>
    <w:p w14:paraId="466DB490" w14:textId="77777777" w:rsidR="00840517" w:rsidRDefault="00840517" w:rsidP="00840517"/>
    <w:tbl>
      <w:tblPr>
        <w:tblStyle w:val="Tabela-Siatka"/>
        <w:tblW w:w="8911" w:type="dxa"/>
        <w:tblLook w:val="04A0" w:firstRow="1" w:lastRow="0" w:firstColumn="1" w:lastColumn="0" w:noHBand="0" w:noVBand="1"/>
      </w:tblPr>
      <w:tblGrid>
        <w:gridCol w:w="4455"/>
        <w:gridCol w:w="4456"/>
      </w:tblGrid>
      <w:tr w:rsidR="00840517" w14:paraId="2B3F1933" w14:textId="77777777" w:rsidTr="00FA3A6C">
        <w:trPr>
          <w:trHeight w:val="245"/>
        </w:trPr>
        <w:tc>
          <w:tcPr>
            <w:tcW w:w="8911" w:type="dxa"/>
            <w:gridSpan w:val="2"/>
            <w:shd w:val="clear" w:color="auto" w:fill="auto"/>
          </w:tcPr>
          <w:p w14:paraId="79B4E195" w14:textId="77777777" w:rsidR="00840517" w:rsidRDefault="00840517" w:rsidP="00A8482D">
            <w:pPr>
              <w:spacing w:after="0" w:line="240" w:lineRule="auto"/>
            </w:pPr>
            <w:r>
              <w:t>SPÓŁKA NR 2</w:t>
            </w:r>
          </w:p>
        </w:tc>
      </w:tr>
      <w:tr w:rsidR="00840517" w14:paraId="134EDF8E" w14:textId="77777777" w:rsidTr="00FA3A6C">
        <w:trPr>
          <w:trHeight w:val="256"/>
        </w:trPr>
        <w:tc>
          <w:tcPr>
            <w:tcW w:w="4455" w:type="dxa"/>
            <w:shd w:val="clear" w:color="auto" w:fill="auto"/>
          </w:tcPr>
          <w:p w14:paraId="2EB68DF9" w14:textId="4D4CEA10" w:rsidR="00840517" w:rsidRDefault="000E5905" w:rsidP="00A8482D">
            <w:pPr>
              <w:spacing w:after="0" w:line="240" w:lineRule="auto"/>
            </w:pPr>
            <w:r>
              <w:t>S</w:t>
            </w:r>
            <w:r w:rsidR="00840517">
              <w:t>iedziba</w:t>
            </w:r>
          </w:p>
        </w:tc>
        <w:tc>
          <w:tcPr>
            <w:tcW w:w="4455" w:type="dxa"/>
            <w:shd w:val="clear" w:color="auto" w:fill="auto"/>
          </w:tcPr>
          <w:p w14:paraId="2C715822" w14:textId="03E8EBCA" w:rsidR="00840517" w:rsidRDefault="000E5905" w:rsidP="00A8482D">
            <w:pPr>
              <w:spacing w:after="0" w:line="240" w:lineRule="auto"/>
            </w:pPr>
            <w:r>
              <w:t xml:space="preserve">Województwo małopolskie </w:t>
            </w:r>
          </w:p>
        </w:tc>
      </w:tr>
      <w:tr w:rsidR="00840517" w14:paraId="5BBC99C3" w14:textId="77777777" w:rsidTr="00FA3A6C">
        <w:trPr>
          <w:trHeight w:val="245"/>
        </w:trPr>
        <w:tc>
          <w:tcPr>
            <w:tcW w:w="4455" w:type="dxa"/>
            <w:shd w:val="clear" w:color="auto" w:fill="auto"/>
          </w:tcPr>
          <w:p w14:paraId="53E2FDD6" w14:textId="77777777" w:rsidR="00840517" w:rsidRDefault="00840517" w:rsidP="00A8482D">
            <w:pPr>
              <w:spacing w:after="0" w:line="240" w:lineRule="auto"/>
            </w:pPr>
            <w:r>
              <w:t>Obszar działalności</w:t>
            </w:r>
          </w:p>
        </w:tc>
        <w:tc>
          <w:tcPr>
            <w:tcW w:w="4455" w:type="dxa"/>
            <w:shd w:val="clear" w:color="auto" w:fill="auto"/>
          </w:tcPr>
          <w:p w14:paraId="4630DDDF" w14:textId="0FE49F41" w:rsidR="00840517" w:rsidRDefault="000E5905" w:rsidP="00A8482D">
            <w:pPr>
              <w:spacing w:after="0" w:line="240" w:lineRule="auto"/>
            </w:pPr>
            <w:r>
              <w:t>Sektor chemiczny</w:t>
            </w:r>
          </w:p>
        </w:tc>
      </w:tr>
    </w:tbl>
    <w:p w14:paraId="6D63C14D" w14:textId="77777777" w:rsidR="00840517" w:rsidRDefault="00840517" w:rsidP="00840517"/>
    <w:p w14:paraId="187C9759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Wycena spółek powinna zostać sporządzona dwiema metodami:</w:t>
      </w:r>
    </w:p>
    <w:p w14:paraId="7EC6EDF2" w14:textId="77777777" w:rsidR="00840517" w:rsidRDefault="00840517" w:rsidP="00840517">
      <w:pPr>
        <w:pStyle w:val="Akapitzlist"/>
        <w:numPr>
          <w:ilvl w:val="0"/>
          <w:numId w:val="12"/>
        </w:numPr>
        <w:jc w:val="both"/>
      </w:pPr>
      <w:r>
        <w:t>metodą wskaźnikową,</w:t>
      </w:r>
    </w:p>
    <w:p w14:paraId="30A35B18" w14:textId="6445F848" w:rsidR="00840517" w:rsidRDefault="00840517" w:rsidP="00840517">
      <w:pPr>
        <w:pStyle w:val="Akapitzlist"/>
        <w:numPr>
          <w:ilvl w:val="0"/>
          <w:numId w:val="12"/>
        </w:numPr>
        <w:jc w:val="both"/>
      </w:pPr>
      <w:r>
        <w:t xml:space="preserve">metodą dyskontowania wolnych przepływów pieniężnych dla właścicieli kapitału własnego – FCFE. </w:t>
      </w:r>
    </w:p>
    <w:p w14:paraId="05EA7D11" w14:textId="16351E54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Po rozstrzygnięciu postępowania wybrany Wykonawca będzie zobowiązany do podpisania umowy o zachowaniu poufności (załącznik nr 3) oraz oświadczenia o braku powiązań ze wspólnikami, radą nadzorczą i zarządem wycenianych spółek (załącznik nr 4). </w:t>
      </w:r>
    </w:p>
    <w:p w14:paraId="0FCCA462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 xml:space="preserve">Zamawiający jako pierwszą do wyceny wskazuje spółkę nr </w:t>
      </w:r>
      <w:r>
        <w:rPr>
          <w:b/>
          <w:bCs/>
        </w:rPr>
        <w:t>2.</w:t>
      </w:r>
    </w:p>
    <w:p w14:paraId="38CB07B6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Raport z wyceny spółki powinien zawierać co najmniej:</w:t>
      </w:r>
    </w:p>
    <w:p w14:paraId="5FF3AF3A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wskazanie źródeł informacji użytych w raporcie z wyceny spółki,</w:t>
      </w:r>
    </w:p>
    <w:p w14:paraId="2296234E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profilu  działalności spółki,</w:t>
      </w:r>
    </w:p>
    <w:p w14:paraId="74D53C01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sytuacji ekonomiczno-finansowej spółki,</w:t>
      </w:r>
    </w:p>
    <w:p w14:paraId="336BD5F2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przyjętych założeń do wyceny i ich uzasadnienie,</w:t>
      </w:r>
    </w:p>
    <w:p w14:paraId="4AFB67D3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opis metodologii zastosowanych metod wyceny,</w:t>
      </w:r>
    </w:p>
    <w:p w14:paraId="29CAEB5C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prezentacja wyników wyceny,</w:t>
      </w:r>
    </w:p>
    <w:p w14:paraId="68B3FCDD" w14:textId="77777777" w:rsidR="00840517" w:rsidRDefault="00840517" w:rsidP="00840517">
      <w:pPr>
        <w:pStyle w:val="Akapitzlist"/>
        <w:numPr>
          <w:ilvl w:val="0"/>
          <w:numId w:val="14"/>
        </w:numPr>
        <w:jc w:val="both"/>
      </w:pPr>
      <w:r>
        <w:t>zidentyfikowane najważniejsze czynniki ryzyka wpływające na otrzymane wartości wycen,</w:t>
      </w:r>
    </w:p>
    <w:p w14:paraId="54049C63" w14:textId="56C512DE" w:rsidR="005C2808" w:rsidRDefault="00840517" w:rsidP="00840517">
      <w:pPr>
        <w:pStyle w:val="Akapitzlist"/>
        <w:numPr>
          <w:ilvl w:val="0"/>
          <w:numId w:val="14"/>
        </w:numPr>
        <w:jc w:val="both"/>
      </w:pPr>
      <w:r>
        <w:t>podsumowanie wyceny - określenie przedziału wartości spółki</w:t>
      </w:r>
      <w:r w:rsidR="005C2808">
        <w:t>,</w:t>
      </w:r>
    </w:p>
    <w:p w14:paraId="6C050259" w14:textId="7777777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lastRenderedPageBreak/>
        <w:t>Po wyłonieniu Wykonawcy, przed przystąpieniem do realizacji przedmiotu zamówienia zostaną  zorganizowane spotkania robocze  ( videokonferencje ) upoważnionych pracowników Wykonawcy z przedstawicielami Zamawiającego dotyczące m.in. :</w:t>
      </w:r>
    </w:p>
    <w:p w14:paraId="17381050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omówienia zakresu zlecanych prac,</w:t>
      </w:r>
    </w:p>
    <w:p w14:paraId="5CD689D4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omówienia zasad komunikacji pomiędzy Wykonawcą a Zamawiającym,</w:t>
      </w:r>
    </w:p>
    <w:p w14:paraId="2D726FC5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uzgodnienia szczegółowego harmonogramu prac,</w:t>
      </w:r>
    </w:p>
    <w:p w14:paraId="1A36A5AC" w14:textId="77777777" w:rsidR="00840517" w:rsidRDefault="00840517" w:rsidP="00840517">
      <w:pPr>
        <w:pStyle w:val="Akapitzlist"/>
        <w:numPr>
          <w:ilvl w:val="0"/>
          <w:numId w:val="13"/>
        </w:numPr>
        <w:jc w:val="both"/>
      </w:pPr>
      <w:r>
        <w:t>przekazania informacji o :</w:t>
      </w:r>
    </w:p>
    <w:p w14:paraId="3D7E6770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wycenianych spółkach w tym sprawozdań finansowych oraz ewentualnie posiadanych prognoz i projekcji finansowych,</w:t>
      </w:r>
    </w:p>
    <w:p w14:paraId="3553171E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specyfice branż w których działają spółki,</w:t>
      </w:r>
    </w:p>
    <w:p w14:paraId="4FAAB529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podmiotach stanowiących bezpośrednią konkurencję,</w:t>
      </w:r>
    </w:p>
    <w:p w14:paraId="62F4C8DF" w14:textId="77777777" w:rsidR="00840517" w:rsidRDefault="00840517" w:rsidP="00840517">
      <w:pPr>
        <w:pStyle w:val="Akapitzlist"/>
        <w:numPr>
          <w:ilvl w:val="1"/>
          <w:numId w:val="13"/>
        </w:numPr>
        <w:jc w:val="both"/>
      </w:pPr>
      <w:r>
        <w:t>przedstawienia przez Wykonawcę proponowanych założeń będących podstawą sporządzenia wycen, w tym m.in. kosztu kapitału własnego, dynamiki przychodowej i dochodowej, wysokość i harmonogram potencjalnego (postulowanego) podniesienia kapitału własnego spółki, itd.</w:t>
      </w:r>
    </w:p>
    <w:p w14:paraId="63CB1130" w14:textId="16F60847" w:rsidR="00840517" w:rsidRDefault="00840517" w:rsidP="00840517">
      <w:pPr>
        <w:pStyle w:val="Akapitzlist"/>
        <w:numPr>
          <w:ilvl w:val="0"/>
          <w:numId w:val="11"/>
        </w:numPr>
        <w:jc w:val="both"/>
      </w:pPr>
      <w:r>
        <w:t>Ilość egzemplarzy raportu z wyceny</w:t>
      </w:r>
      <w:r w:rsidR="005C2808">
        <w:t xml:space="preserve"> każdej ze spółek</w:t>
      </w:r>
      <w:r>
        <w:t>: 3, w tym 1 w formie elektronicznej i 2 w formie papierowej.</w:t>
      </w:r>
    </w:p>
    <w:p w14:paraId="77A84C9A" w14:textId="77777777" w:rsidR="00DF1429" w:rsidRDefault="00DF1429" w:rsidP="002D23B5">
      <w:pPr>
        <w:ind w:left="360"/>
      </w:pPr>
    </w:p>
    <w:p w14:paraId="5BABBD04" w14:textId="04E0DB65" w:rsidR="00ED7972" w:rsidRPr="00FA3A6C" w:rsidRDefault="00840517" w:rsidP="00ED7972">
      <w:pPr>
        <w:rPr>
          <w:sz w:val="22"/>
        </w:rPr>
      </w:pPr>
      <w:r w:rsidRPr="00FA3A6C">
        <w:rPr>
          <w:sz w:val="22"/>
        </w:rPr>
        <w:t xml:space="preserve">Czas wykonania usługi to maksymalnie 60 dni kalendarzowych, przy czym wycena spółki wskazanej jako pierwszej w kolejności przez Zamawiającego to 15 dni </w:t>
      </w:r>
      <w:r w:rsidR="00810DF4">
        <w:rPr>
          <w:sz w:val="22"/>
        </w:rPr>
        <w:t>roboczych</w:t>
      </w:r>
      <w:r w:rsidR="00810DF4" w:rsidRPr="00FA3A6C">
        <w:rPr>
          <w:sz w:val="22"/>
        </w:rPr>
        <w:t xml:space="preserve"> </w:t>
      </w:r>
      <w:r w:rsidRPr="00FA3A6C">
        <w:rPr>
          <w:sz w:val="22"/>
        </w:rPr>
        <w:t>od podpisania umowy na realizację usługi.</w:t>
      </w:r>
      <w:r w:rsidR="00DF1429" w:rsidRPr="00FA3A6C">
        <w:rPr>
          <w:sz w:val="22"/>
        </w:rPr>
        <w:t xml:space="preserve"> </w:t>
      </w:r>
    </w:p>
    <w:p w14:paraId="01C0A779" w14:textId="2305F2FE" w:rsidR="00DF1429" w:rsidRPr="00FA3A6C" w:rsidRDefault="00DF1429" w:rsidP="00ED7972">
      <w:pPr>
        <w:rPr>
          <w:sz w:val="22"/>
        </w:rPr>
      </w:pPr>
      <w:r w:rsidRPr="00FA3A6C">
        <w:rPr>
          <w:sz w:val="22"/>
        </w:rPr>
        <w:t xml:space="preserve">Na  życzenie Wykonawcy, Zamawiający może </w:t>
      </w:r>
      <w:r w:rsidR="000E1EC2" w:rsidRPr="00FA3A6C">
        <w:rPr>
          <w:sz w:val="22"/>
        </w:rPr>
        <w:t xml:space="preserve">– na potrzeby przygotowania oferty przez Wykonawcę – </w:t>
      </w:r>
      <w:r w:rsidRPr="00FA3A6C">
        <w:rPr>
          <w:sz w:val="22"/>
        </w:rPr>
        <w:t>udostępnić zanonimizowane sprawozdania finansowe oraz umowy inwestycyjne</w:t>
      </w:r>
      <w:r w:rsidR="000E1EC2" w:rsidRPr="00FA3A6C">
        <w:rPr>
          <w:sz w:val="22"/>
        </w:rPr>
        <w:t xml:space="preserve"> spółek.</w:t>
      </w:r>
    </w:p>
    <w:sectPr w:rsidR="00DF1429" w:rsidRPr="00FA3A6C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4EE7" w14:textId="77777777" w:rsidR="00747FAC" w:rsidRDefault="00747FAC" w:rsidP="006747BD">
      <w:pPr>
        <w:spacing w:after="0" w:line="240" w:lineRule="auto"/>
      </w:pPr>
      <w:r>
        <w:separator/>
      </w:r>
    </w:p>
  </w:endnote>
  <w:endnote w:type="continuationSeparator" w:id="0">
    <w:p w14:paraId="1D2B5A0C" w14:textId="77777777" w:rsidR="00747FAC" w:rsidRDefault="00747FA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2CA32F80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84051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40517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840517">
                            <w:rPr>
                              <w:lang w:val="en-US"/>
                            </w:rPr>
                            <w:t>lukasiewicz.gov</w:t>
                          </w:r>
                          <w:r w:rsidRPr="00840517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840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84051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40517">
                      <w:rPr>
                        <w:lang w:val="en-US"/>
                      </w:rPr>
                      <w:t>E-mail: biuro@port.</w:t>
                    </w:r>
                    <w:r w:rsidR="0039324B" w:rsidRPr="00840517">
                      <w:rPr>
                        <w:lang w:val="en-US"/>
                      </w:rPr>
                      <w:t>lukasiewicz.gov</w:t>
                    </w:r>
                    <w:r w:rsidRPr="00840517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840517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5245FEC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84051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4051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840517">
                            <w:rPr>
                              <w:lang w:val="en-US"/>
                            </w:rPr>
                            <w:t>biuro</w:t>
                          </w:r>
                          <w:r w:rsidRPr="00840517">
                            <w:rPr>
                              <w:lang w:val="en-US"/>
                            </w:rPr>
                            <w:t>@</w:t>
                          </w:r>
                          <w:r w:rsidR="005D102F" w:rsidRPr="00840517">
                            <w:rPr>
                              <w:lang w:val="en-US"/>
                            </w:rPr>
                            <w:t>port.</w:t>
                          </w:r>
                          <w:r w:rsidR="0039324B" w:rsidRPr="00840517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840517">
                            <w:rPr>
                              <w:lang w:val="en-US"/>
                            </w:rPr>
                            <w:t>.pl</w:t>
                          </w:r>
                          <w:r w:rsidRPr="0084051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840517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840517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84051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40517">
                      <w:rPr>
                        <w:lang w:val="en-US"/>
                      </w:rPr>
                      <w:t xml:space="preserve">E-mail: </w:t>
                    </w:r>
                    <w:r w:rsidR="005D102F" w:rsidRPr="00840517">
                      <w:rPr>
                        <w:lang w:val="en-US"/>
                      </w:rPr>
                      <w:t>biuro</w:t>
                    </w:r>
                    <w:r w:rsidRPr="00840517">
                      <w:rPr>
                        <w:lang w:val="en-US"/>
                      </w:rPr>
                      <w:t>@</w:t>
                    </w:r>
                    <w:r w:rsidR="005D102F" w:rsidRPr="00840517">
                      <w:rPr>
                        <w:lang w:val="en-US"/>
                      </w:rPr>
                      <w:t>port.</w:t>
                    </w:r>
                    <w:r w:rsidR="0039324B" w:rsidRPr="00840517">
                      <w:rPr>
                        <w:lang w:val="en-US"/>
                      </w:rPr>
                      <w:t>lukasiewicz.gov</w:t>
                    </w:r>
                    <w:r w:rsidR="005D102F" w:rsidRPr="00840517">
                      <w:rPr>
                        <w:lang w:val="en-US"/>
                      </w:rPr>
                      <w:t>.pl</w:t>
                    </w:r>
                    <w:r w:rsidRPr="00840517">
                      <w:rPr>
                        <w:lang w:val="en-US"/>
                      </w:rPr>
                      <w:t xml:space="preserve"> | NIP: </w:t>
                    </w:r>
                    <w:r w:rsidR="006F645A" w:rsidRPr="00840517">
                      <w:rPr>
                        <w:lang w:val="en-US"/>
                      </w:rPr>
                      <w:t xml:space="preserve">894 314 05 23, REGON: </w:t>
                    </w:r>
                    <w:r w:rsidR="00274A7A" w:rsidRPr="00840517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5898" w14:textId="77777777" w:rsidR="00747FAC" w:rsidRDefault="00747FAC" w:rsidP="006747BD">
      <w:pPr>
        <w:spacing w:after="0" w:line="240" w:lineRule="auto"/>
      </w:pPr>
      <w:r>
        <w:separator/>
      </w:r>
    </w:p>
  </w:footnote>
  <w:footnote w:type="continuationSeparator" w:id="0">
    <w:p w14:paraId="541012FB" w14:textId="77777777" w:rsidR="00747FAC" w:rsidRDefault="00747FA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70717"/>
    <w:multiLevelType w:val="multilevel"/>
    <w:tmpl w:val="39CCC4F4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21567"/>
    <w:multiLevelType w:val="multilevel"/>
    <w:tmpl w:val="7222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0D0E"/>
    <w:multiLevelType w:val="multilevel"/>
    <w:tmpl w:val="1E7849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657872"/>
    <w:multiLevelType w:val="multilevel"/>
    <w:tmpl w:val="EC647A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2157"/>
    <w:rsid w:val="00013901"/>
    <w:rsid w:val="00070438"/>
    <w:rsid w:val="00077647"/>
    <w:rsid w:val="000E1EC2"/>
    <w:rsid w:val="000E5905"/>
    <w:rsid w:val="00134929"/>
    <w:rsid w:val="001A0BD2"/>
    <w:rsid w:val="001A6B11"/>
    <w:rsid w:val="001E1A75"/>
    <w:rsid w:val="00201E77"/>
    <w:rsid w:val="00231524"/>
    <w:rsid w:val="00274A7A"/>
    <w:rsid w:val="002D23B5"/>
    <w:rsid w:val="002D48BE"/>
    <w:rsid w:val="002F4540"/>
    <w:rsid w:val="00335F9F"/>
    <w:rsid w:val="00346C00"/>
    <w:rsid w:val="00354A18"/>
    <w:rsid w:val="00367098"/>
    <w:rsid w:val="0039324B"/>
    <w:rsid w:val="003F4BA3"/>
    <w:rsid w:val="004F5805"/>
    <w:rsid w:val="0050640A"/>
    <w:rsid w:val="00526CDD"/>
    <w:rsid w:val="00533418"/>
    <w:rsid w:val="005C2808"/>
    <w:rsid w:val="005D102F"/>
    <w:rsid w:val="005D1495"/>
    <w:rsid w:val="00656149"/>
    <w:rsid w:val="00671AE2"/>
    <w:rsid w:val="006747BD"/>
    <w:rsid w:val="006919BD"/>
    <w:rsid w:val="006D6DE5"/>
    <w:rsid w:val="006E5990"/>
    <w:rsid w:val="006F27BC"/>
    <w:rsid w:val="006F5746"/>
    <w:rsid w:val="006F645A"/>
    <w:rsid w:val="00711E3D"/>
    <w:rsid w:val="00747FAC"/>
    <w:rsid w:val="007C1001"/>
    <w:rsid w:val="00805DF6"/>
    <w:rsid w:val="00810DF4"/>
    <w:rsid w:val="00821F16"/>
    <w:rsid w:val="008368C0"/>
    <w:rsid w:val="00840517"/>
    <w:rsid w:val="0084396A"/>
    <w:rsid w:val="00854B7B"/>
    <w:rsid w:val="008B5648"/>
    <w:rsid w:val="008C1729"/>
    <w:rsid w:val="008C75DD"/>
    <w:rsid w:val="008F027B"/>
    <w:rsid w:val="008F209D"/>
    <w:rsid w:val="009D4C4D"/>
    <w:rsid w:val="00A35846"/>
    <w:rsid w:val="00A36F46"/>
    <w:rsid w:val="00A4666C"/>
    <w:rsid w:val="00A52C29"/>
    <w:rsid w:val="00A877D6"/>
    <w:rsid w:val="00B61F8A"/>
    <w:rsid w:val="00B80C57"/>
    <w:rsid w:val="00B95AC4"/>
    <w:rsid w:val="00C44917"/>
    <w:rsid w:val="00C736D5"/>
    <w:rsid w:val="00CC6E18"/>
    <w:rsid w:val="00D005B3"/>
    <w:rsid w:val="00D06D36"/>
    <w:rsid w:val="00D40690"/>
    <w:rsid w:val="00D52978"/>
    <w:rsid w:val="00DA52A1"/>
    <w:rsid w:val="00DF1429"/>
    <w:rsid w:val="00E528D3"/>
    <w:rsid w:val="00E861A0"/>
    <w:rsid w:val="00ED7972"/>
    <w:rsid w:val="00EE493C"/>
    <w:rsid w:val="00F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517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517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40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40A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40A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58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15</cp:revision>
  <cp:lastPrinted>2020-02-07T19:43:00Z</cp:lastPrinted>
  <dcterms:created xsi:type="dcterms:W3CDTF">2021-02-05T07:28:00Z</dcterms:created>
  <dcterms:modified xsi:type="dcterms:W3CDTF">2021-02-12T14:33:00Z</dcterms:modified>
</cp:coreProperties>
</file>