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178C" w14:textId="688E79D9" w:rsidR="006A5FE3" w:rsidRPr="00156001" w:rsidRDefault="006A5FE3" w:rsidP="007026C9">
      <w:pPr>
        <w:spacing w:after="0" w:line="276" w:lineRule="auto"/>
        <w:ind w:left="2124"/>
        <w:jc w:val="right"/>
        <w:outlineLvl w:val="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Załącznik nr 5 do zapytania ofertowego</w:t>
      </w:r>
      <w:r w:rsidR="00684F5C">
        <w:rPr>
          <w:rFonts w:ascii="Verdana" w:hAnsi="Verdana"/>
          <w:color w:val="auto"/>
          <w:szCs w:val="20"/>
        </w:rPr>
        <w:t>- aktualizacja</w:t>
      </w:r>
    </w:p>
    <w:p w14:paraId="135E280F" w14:textId="77777777" w:rsidR="006A5FE3" w:rsidRPr="00156001" w:rsidRDefault="006A5FE3" w:rsidP="006A5FE3">
      <w:pPr>
        <w:keepNext/>
        <w:spacing w:after="0" w:line="276" w:lineRule="auto"/>
        <w:jc w:val="center"/>
        <w:outlineLvl w:val="1"/>
        <w:rPr>
          <w:rFonts w:ascii="Verdana" w:hAnsi="Verdana"/>
          <w:color w:val="auto"/>
          <w:szCs w:val="20"/>
        </w:rPr>
      </w:pPr>
    </w:p>
    <w:p w14:paraId="1E3384E5" w14:textId="77777777" w:rsidR="006A5FE3" w:rsidRPr="00156001" w:rsidRDefault="006A5FE3" w:rsidP="006A5FE3">
      <w:pPr>
        <w:keepNext/>
        <w:spacing w:after="0" w:line="276" w:lineRule="auto"/>
        <w:jc w:val="center"/>
        <w:outlineLvl w:val="1"/>
        <w:rPr>
          <w:rFonts w:ascii="Verdana" w:hAnsi="Verdana"/>
          <w:color w:val="auto"/>
          <w:szCs w:val="20"/>
        </w:rPr>
      </w:pPr>
    </w:p>
    <w:p w14:paraId="397DF692" w14:textId="07D77F7A" w:rsidR="006A5FE3" w:rsidRPr="00BF4B38" w:rsidRDefault="006A5FE3" w:rsidP="006A5FE3">
      <w:pPr>
        <w:keepNext/>
        <w:spacing w:after="0" w:line="276" w:lineRule="auto"/>
        <w:jc w:val="center"/>
        <w:outlineLvl w:val="1"/>
        <w:rPr>
          <w:rFonts w:ascii="Verdana" w:hAnsi="Verdana"/>
          <w:b/>
          <w:bCs/>
          <w:color w:val="auto"/>
          <w:szCs w:val="20"/>
        </w:rPr>
      </w:pPr>
      <w:bookmarkStart w:id="0" w:name="_Hlk51239281"/>
      <w:r w:rsidRPr="00BF4B38">
        <w:rPr>
          <w:rFonts w:ascii="Verdana" w:hAnsi="Verdana"/>
          <w:b/>
          <w:bCs/>
          <w:color w:val="auto"/>
          <w:szCs w:val="20"/>
        </w:rPr>
        <w:t xml:space="preserve">UMOWA </w:t>
      </w:r>
      <w:r w:rsidR="005830F4" w:rsidRPr="00BF4B38">
        <w:rPr>
          <w:rFonts w:ascii="Verdana" w:hAnsi="Verdana"/>
          <w:b/>
          <w:bCs/>
          <w:color w:val="auto"/>
          <w:szCs w:val="20"/>
        </w:rPr>
        <w:t xml:space="preserve">NR </w:t>
      </w:r>
      <w:bookmarkEnd w:id="0"/>
    </w:p>
    <w:p w14:paraId="30690D6A" w14:textId="77777777" w:rsidR="006A5FE3" w:rsidRPr="00156001" w:rsidRDefault="006A5FE3" w:rsidP="006A5FE3">
      <w:pPr>
        <w:spacing w:after="0" w:line="276" w:lineRule="auto"/>
        <w:jc w:val="center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zwana dalej „Umową”</w:t>
      </w:r>
    </w:p>
    <w:p w14:paraId="49347532" w14:textId="77777777" w:rsidR="006A5FE3" w:rsidRPr="00156001" w:rsidRDefault="006A5FE3" w:rsidP="006A5FE3">
      <w:pPr>
        <w:spacing w:after="0" w:line="276" w:lineRule="auto"/>
        <w:jc w:val="center"/>
        <w:rPr>
          <w:rFonts w:ascii="Verdana" w:hAnsi="Verdana"/>
          <w:color w:val="auto"/>
          <w:szCs w:val="20"/>
        </w:rPr>
      </w:pPr>
    </w:p>
    <w:p w14:paraId="7C80E942" w14:textId="600725E7" w:rsidR="006A5FE3" w:rsidRPr="00156001" w:rsidRDefault="006A5FE3" w:rsidP="006A5FE3">
      <w:pPr>
        <w:tabs>
          <w:tab w:val="left" w:leader="underscore" w:pos="3715"/>
        </w:tabs>
        <w:spacing w:after="0" w:line="276" w:lineRule="auto"/>
        <w:ind w:left="11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zawarta w dniu</w:t>
      </w:r>
      <w:r w:rsidR="004E339B">
        <w:rPr>
          <w:rFonts w:ascii="Verdana" w:hAnsi="Verdana"/>
          <w:color w:val="auto"/>
          <w:szCs w:val="20"/>
        </w:rPr>
        <w:t>………………….</w:t>
      </w:r>
      <w:r w:rsidR="00903BE3">
        <w:rPr>
          <w:rFonts w:ascii="Verdana" w:hAnsi="Verdana"/>
          <w:color w:val="auto"/>
          <w:szCs w:val="20"/>
        </w:rPr>
        <w:t>.</w:t>
      </w:r>
      <w:r w:rsidR="00D67570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>we Wrocławiu pomiędzy:</w:t>
      </w:r>
    </w:p>
    <w:p w14:paraId="788190F8" w14:textId="77777777" w:rsidR="006A5FE3" w:rsidRPr="00156001" w:rsidRDefault="006A5FE3" w:rsidP="006A5FE3">
      <w:pPr>
        <w:tabs>
          <w:tab w:val="left" w:leader="underscore" w:pos="3715"/>
        </w:tabs>
        <w:spacing w:after="0" w:line="276" w:lineRule="auto"/>
        <w:ind w:left="11"/>
        <w:rPr>
          <w:rFonts w:ascii="Verdana" w:hAnsi="Verdana"/>
          <w:color w:val="auto"/>
          <w:szCs w:val="20"/>
        </w:rPr>
      </w:pPr>
    </w:p>
    <w:p w14:paraId="1DA36E03" w14:textId="49C4BBB3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 w:cs="Roboto Lt"/>
          <w:b/>
          <w:bCs/>
          <w:color w:val="auto"/>
          <w:szCs w:val="20"/>
          <w:lang w:eastAsia="pl-PL"/>
        </w:rPr>
        <w:t xml:space="preserve">Siecią Badawczą Łukasiewicz – </w:t>
      </w:r>
      <w:r w:rsidRPr="00156001">
        <w:rPr>
          <w:rFonts w:ascii="Verdana" w:hAnsi="Verdana"/>
          <w:b/>
          <w:color w:val="auto"/>
          <w:szCs w:val="20"/>
        </w:rPr>
        <w:t xml:space="preserve">PORT </w:t>
      </w:r>
      <w:r w:rsidRPr="00156001">
        <w:rPr>
          <w:rFonts w:ascii="Verdana" w:hAnsi="Verdana" w:cs="Roboto Lt"/>
          <w:b/>
          <w:bCs/>
          <w:color w:val="auto"/>
          <w:szCs w:val="20"/>
          <w:lang w:eastAsia="pl-PL"/>
        </w:rPr>
        <w:t>Polskim Ośrodkiem</w:t>
      </w:r>
      <w:r w:rsidRPr="00156001">
        <w:rPr>
          <w:rFonts w:ascii="Verdana" w:hAnsi="Verdana"/>
          <w:b/>
          <w:color w:val="auto"/>
          <w:szCs w:val="20"/>
        </w:rPr>
        <w:t xml:space="preserve"> Rozwoju Technologii</w:t>
      </w:r>
      <w:r w:rsidRPr="00156001">
        <w:rPr>
          <w:rFonts w:ascii="Verdana" w:hAnsi="Verdana"/>
          <w:color w:val="auto"/>
          <w:szCs w:val="20"/>
        </w:rPr>
        <w:t xml:space="preserve"> z siedzibą we Wrocławiu, przy ul. Stabłowickiej 147, 54-066 Wrocław,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wpisaną do rejestru przedsiębiorców Krajowego Rejestru Sądowego, prowadzonego przez Sąd Rejonowy dla Wrocławia-Fabrycznej we Wrocławiu, VI Wydział Gospodarczy Krajowego Rejestru Sądowego pod </w:t>
      </w:r>
      <w:r w:rsidRPr="00156001">
        <w:rPr>
          <w:rFonts w:ascii="Verdana" w:hAnsi="Verdana"/>
          <w:color w:val="auto"/>
          <w:szCs w:val="20"/>
        </w:rPr>
        <w:t xml:space="preserve">numerem </w:t>
      </w:r>
      <w:r w:rsidRPr="007026C9">
        <w:rPr>
          <w:rFonts w:ascii="Verdana" w:hAnsi="Verdana"/>
          <w:color w:val="auto"/>
          <w:szCs w:val="20"/>
        </w:rPr>
        <w:t xml:space="preserve">KRS </w:t>
      </w:r>
      <w:r w:rsidR="007B4173" w:rsidRPr="00156001">
        <w:rPr>
          <w:rFonts w:ascii="Verdana" w:hAnsi="Verdana"/>
          <w:color w:val="auto"/>
          <w:szCs w:val="20"/>
        </w:rPr>
        <w:t>0000850580</w:t>
      </w:r>
      <w:r w:rsidRPr="00156001">
        <w:rPr>
          <w:rFonts w:ascii="Verdana" w:hAnsi="Verdana"/>
          <w:color w:val="auto"/>
          <w:szCs w:val="20"/>
        </w:rPr>
        <w:t xml:space="preserve">, posiadającą numer identyfikacji podatkowej NIP 8943140523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oraz numer statystyczny REGON </w:t>
      </w:r>
      <w:r w:rsidR="007B4173" w:rsidRPr="00156001">
        <w:rPr>
          <w:rFonts w:ascii="Verdana" w:hAnsi="Verdana" w:cs="Roboto Lt"/>
          <w:color w:val="auto"/>
          <w:szCs w:val="20"/>
          <w:lang w:eastAsia="pl-PL"/>
        </w:rPr>
        <w:t>386585168</w:t>
      </w:r>
      <w:r w:rsidRPr="00156001">
        <w:rPr>
          <w:rFonts w:ascii="Verdana" w:hAnsi="Verdana" w:cs="Roboto Lt"/>
          <w:color w:val="auto"/>
          <w:szCs w:val="20"/>
          <w:lang w:eastAsia="pl-PL"/>
        </w:rPr>
        <w:t>,</w:t>
      </w:r>
      <w:r w:rsidRPr="00156001">
        <w:rPr>
          <w:rFonts w:ascii="Verdana" w:hAnsi="Verdana"/>
          <w:color w:val="auto"/>
          <w:szCs w:val="20"/>
        </w:rPr>
        <w:t xml:space="preserve"> reprezentowaną przez:</w:t>
      </w:r>
    </w:p>
    <w:p w14:paraId="7ECF1A53" w14:textId="77777777" w:rsidR="007026C9" w:rsidRPr="00156001" w:rsidRDefault="007026C9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6214B859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zwaną dalej </w:t>
      </w:r>
      <w:r w:rsidRPr="00156001">
        <w:rPr>
          <w:rFonts w:ascii="Verdana" w:hAnsi="Verdana"/>
          <w:b/>
          <w:color w:val="auto"/>
          <w:szCs w:val="20"/>
        </w:rPr>
        <w:t>„Zamawiającym”,</w:t>
      </w:r>
    </w:p>
    <w:p w14:paraId="4FF107B9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6CC2126E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a</w:t>
      </w:r>
      <w:r w:rsidRPr="00156001">
        <w:rPr>
          <w:rFonts w:ascii="Verdana" w:hAnsi="Verdana"/>
          <w:color w:val="auto"/>
          <w:szCs w:val="20"/>
        </w:rPr>
        <w:tab/>
      </w:r>
      <w:r w:rsidRPr="00156001">
        <w:rPr>
          <w:rFonts w:ascii="Verdana" w:hAnsi="Verdana"/>
          <w:color w:val="auto"/>
          <w:szCs w:val="20"/>
        </w:rPr>
        <w:tab/>
      </w:r>
    </w:p>
    <w:p w14:paraId="6C49F813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24376CA4" w14:textId="35F46DB4" w:rsidR="00855D25" w:rsidRDefault="00A6698E" w:rsidP="00855D25">
      <w:pPr>
        <w:spacing w:after="0" w:line="276" w:lineRule="auto"/>
        <w:rPr>
          <w:rFonts w:ascii="Verdana" w:hAnsi="Verdana"/>
          <w:color w:val="auto"/>
          <w:szCs w:val="20"/>
        </w:rPr>
      </w:pPr>
      <w:bookmarkStart w:id="1" w:name="_Hlk51238676"/>
      <w:r>
        <w:rPr>
          <w:rFonts w:ascii="Verdana" w:hAnsi="Verdana"/>
          <w:color w:val="auto"/>
          <w:szCs w:val="20"/>
        </w:rPr>
        <w:t>[___]</w:t>
      </w:r>
      <w:r w:rsidR="00855D25" w:rsidRPr="00156001">
        <w:rPr>
          <w:rFonts w:ascii="Verdana" w:hAnsi="Verdana"/>
          <w:color w:val="auto"/>
          <w:szCs w:val="20"/>
        </w:rPr>
        <w:t>, reprezentowaną przez:</w:t>
      </w:r>
    </w:p>
    <w:bookmarkEnd w:id="1"/>
    <w:p w14:paraId="7D4F9BED" w14:textId="77777777" w:rsidR="00855D25" w:rsidRDefault="00855D25" w:rsidP="00855D25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721DD6D2" w14:textId="03F8730E" w:rsidR="00855D25" w:rsidRPr="00156001" w:rsidRDefault="00A6698E" w:rsidP="00855D25">
      <w:p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[___]</w:t>
      </w:r>
      <w:r w:rsidR="00855D25">
        <w:rPr>
          <w:rFonts w:ascii="Verdana" w:hAnsi="Verdana"/>
          <w:color w:val="auto"/>
          <w:szCs w:val="20"/>
        </w:rPr>
        <w:t>,</w:t>
      </w:r>
    </w:p>
    <w:p w14:paraId="574C8E23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2250727C" w14:textId="2A49AB99" w:rsidR="00B60E4A" w:rsidRPr="00156001" w:rsidRDefault="00B60E4A" w:rsidP="00B60E4A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zwaną dalej </w:t>
      </w:r>
      <w:r w:rsidRPr="00156001">
        <w:rPr>
          <w:rFonts w:ascii="Verdana" w:hAnsi="Verdana"/>
          <w:b/>
          <w:color w:val="auto"/>
          <w:szCs w:val="20"/>
        </w:rPr>
        <w:t>„</w:t>
      </w:r>
      <w:r>
        <w:rPr>
          <w:rFonts w:ascii="Verdana" w:hAnsi="Verdana"/>
          <w:b/>
          <w:color w:val="auto"/>
          <w:szCs w:val="20"/>
        </w:rPr>
        <w:t>Wykonawcą</w:t>
      </w:r>
      <w:r w:rsidRPr="00156001">
        <w:rPr>
          <w:rFonts w:ascii="Verdana" w:hAnsi="Verdana"/>
          <w:b/>
          <w:color w:val="auto"/>
          <w:szCs w:val="20"/>
        </w:rPr>
        <w:t>”,</w:t>
      </w:r>
    </w:p>
    <w:p w14:paraId="2213D0D0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6D3E79AD" w14:textId="6D629C1A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zwanymi dalej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łącznie </w:t>
      </w:r>
      <w:r w:rsidRPr="00156001">
        <w:rPr>
          <w:rFonts w:ascii="Verdana" w:hAnsi="Verdana"/>
          <w:b/>
          <w:color w:val="auto"/>
          <w:szCs w:val="20"/>
        </w:rPr>
        <w:t>„Stronami”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lub pojedynczo </w:t>
      </w:r>
      <w:r w:rsidRPr="00156001">
        <w:rPr>
          <w:rFonts w:ascii="Verdana" w:hAnsi="Verdana" w:cs="Roboto Lt"/>
          <w:b/>
          <w:bCs/>
          <w:color w:val="auto"/>
          <w:szCs w:val="20"/>
          <w:lang w:eastAsia="pl-PL"/>
        </w:rPr>
        <w:t>„Stroną”</w:t>
      </w:r>
      <w:r w:rsidR="00692AB7">
        <w:rPr>
          <w:rFonts w:ascii="Verdana" w:hAnsi="Verdana" w:cs="Roboto Lt"/>
          <w:color w:val="auto"/>
          <w:szCs w:val="20"/>
          <w:lang w:eastAsia="pl-PL"/>
        </w:rPr>
        <w:t>.</w:t>
      </w:r>
    </w:p>
    <w:p w14:paraId="10CED1F2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10B7B397" w14:textId="7B0B7E3D" w:rsidR="006A5FE3" w:rsidRDefault="00692AB7" w:rsidP="00692AB7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>
        <w:rPr>
          <w:rFonts w:ascii="Verdana" w:hAnsi="Verdana"/>
          <w:b/>
          <w:bCs/>
          <w:color w:val="auto"/>
          <w:szCs w:val="20"/>
        </w:rPr>
        <w:t>PREAMBUŁA</w:t>
      </w:r>
    </w:p>
    <w:p w14:paraId="13E6C3D3" w14:textId="16F336FE" w:rsidR="00692AB7" w:rsidRDefault="00692AB7" w:rsidP="00692AB7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</w:p>
    <w:p w14:paraId="6C4B123F" w14:textId="77777777" w:rsidR="00692AB7" w:rsidRPr="00701190" w:rsidRDefault="00692AB7" w:rsidP="00692AB7">
      <w:pPr>
        <w:spacing w:after="0" w:line="276" w:lineRule="auto"/>
        <w:rPr>
          <w:rFonts w:cs="Tahoma"/>
          <w:szCs w:val="20"/>
        </w:rPr>
      </w:pPr>
      <w:r w:rsidRPr="00701190">
        <w:rPr>
          <w:rFonts w:cs="Tahoma"/>
          <w:szCs w:val="20"/>
        </w:rPr>
        <w:t>Niniejsza Umowa została zawarta bez stosowania przepisów ustawy z dnia 11 września 2019 r. Prawo zamówień publicznych, na podstawie art. 2 ust. 1 pkt 1 ustawy z dnia 11 września 2019 r. Prawo zamówień publicznych.</w:t>
      </w:r>
    </w:p>
    <w:p w14:paraId="1707EA02" w14:textId="77777777" w:rsidR="00692AB7" w:rsidRPr="00701190" w:rsidRDefault="00692AB7" w:rsidP="00692AB7">
      <w:pPr>
        <w:spacing w:after="0" w:line="276" w:lineRule="auto"/>
        <w:rPr>
          <w:rFonts w:cs="Tahoma"/>
          <w:szCs w:val="20"/>
        </w:rPr>
      </w:pPr>
    </w:p>
    <w:p w14:paraId="25A91097" w14:textId="4AA62154" w:rsidR="00692AB7" w:rsidRPr="00701190" w:rsidRDefault="00692AB7" w:rsidP="00692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rPr>
          <w:rFonts w:eastAsia="Calibri" w:cs="Roboto Lt"/>
          <w:color w:val="auto"/>
          <w:szCs w:val="20"/>
        </w:rPr>
      </w:pPr>
      <w:r w:rsidRPr="00701190">
        <w:rPr>
          <w:rFonts w:eastAsia="Calibri" w:cs="Roboto Lt"/>
          <w:color w:val="auto"/>
          <w:szCs w:val="20"/>
        </w:rPr>
        <w:t xml:space="preserve">Poprzez niniejszą Umowę Wykonawca zobowiązuje się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wykonania wyceny dwóch spółek z ograniczoną odpowiedzialnością</w:t>
      </w:r>
      <w:r w:rsidRPr="00701190">
        <w:rPr>
          <w:rFonts w:eastAsia="Calibri" w:cs="Roboto Lt"/>
          <w:color w:val="auto"/>
          <w:szCs w:val="20"/>
        </w:rPr>
        <w:t xml:space="preserve">, w zamian za wynagrodzenie w kwocie </w:t>
      </w:r>
      <w:r>
        <w:rPr>
          <w:rFonts w:eastAsia="Calibri" w:cs="Roboto Lt"/>
          <w:color w:val="auto"/>
          <w:szCs w:val="20"/>
        </w:rPr>
        <w:t>[___]</w:t>
      </w:r>
      <w:r w:rsidRPr="00701190">
        <w:rPr>
          <w:rFonts w:eastAsia="Calibri" w:cs="Roboto Lt"/>
          <w:color w:val="auto"/>
          <w:szCs w:val="20"/>
        </w:rPr>
        <w:t xml:space="preserve"> zł brutto, w ciągu </w:t>
      </w:r>
      <w:r>
        <w:rPr>
          <w:rFonts w:eastAsia="Calibri" w:cs="Roboto Lt"/>
          <w:color w:val="auto"/>
          <w:szCs w:val="20"/>
        </w:rPr>
        <w:t>[___] dni</w:t>
      </w:r>
      <w:r w:rsidRPr="00701190">
        <w:rPr>
          <w:rFonts w:eastAsia="Calibri" w:cs="Roboto Lt"/>
          <w:color w:val="auto"/>
          <w:szCs w:val="20"/>
        </w:rPr>
        <w:t xml:space="preserve"> od dnia zawarcia Umowy, na zasadach każdorazowo szczegółowo wskazanych w Umowie. Preambuła nie ma wartości normatywnej.</w:t>
      </w:r>
    </w:p>
    <w:p w14:paraId="0B9170BD" w14:textId="61EE3DBB" w:rsidR="00692AB7" w:rsidRPr="00701190" w:rsidRDefault="00692AB7" w:rsidP="00692AB7">
      <w:pPr>
        <w:spacing w:after="0" w:line="276" w:lineRule="auto"/>
        <w:rPr>
          <w:color w:val="auto"/>
          <w:szCs w:val="20"/>
        </w:rPr>
      </w:pPr>
      <w:r w:rsidRPr="00701190">
        <w:rPr>
          <w:rFonts w:eastAsia="Calibri" w:cs="Roboto Lt"/>
          <w:color w:val="auto"/>
          <w:szCs w:val="20"/>
        </w:rPr>
        <w:t>Mając powyższe na uwadze Strony zgodnie postanawiają, co następuje:</w:t>
      </w:r>
    </w:p>
    <w:p w14:paraId="72717242" w14:textId="305A063B" w:rsidR="006A5FE3" w:rsidRDefault="006A5FE3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08ADD383" w14:textId="77777777" w:rsidR="00701190" w:rsidRPr="00156001" w:rsidRDefault="00701190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053935FB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lastRenderedPageBreak/>
        <w:t xml:space="preserve">§ 1. </w:t>
      </w:r>
    </w:p>
    <w:p w14:paraId="7ED89627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OŚWIADCZENIA STRON</w:t>
      </w:r>
    </w:p>
    <w:p w14:paraId="56054A4E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24008128" w14:textId="77777777" w:rsidR="006A5FE3" w:rsidRPr="00BF4B38" w:rsidRDefault="006A5FE3" w:rsidP="006A5FE3">
      <w:pPr>
        <w:pStyle w:val="Akapitzlist"/>
        <w:numPr>
          <w:ilvl w:val="0"/>
          <w:numId w:val="12"/>
        </w:numPr>
        <w:spacing w:line="276" w:lineRule="auto"/>
        <w:ind w:left="426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Zamawiający oświadcza, że:</w:t>
      </w:r>
    </w:p>
    <w:p w14:paraId="4267A7CF" w14:textId="540E549A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jest udziałowcem spółek z </w:t>
      </w:r>
      <w:r w:rsidR="00692093">
        <w:rPr>
          <w:rFonts w:ascii="Verdana" w:hAnsi="Verdana"/>
          <w:sz w:val="20"/>
          <w:szCs w:val="20"/>
          <w:lang w:val="pl-PL"/>
        </w:rPr>
        <w:t>ograniczoną</w:t>
      </w:r>
      <w:r w:rsidR="00692093" w:rsidRPr="00BF4B38">
        <w:rPr>
          <w:rFonts w:ascii="Verdana" w:hAnsi="Verdana"/>
          <w:sz w:val="20"/>
          <w:szCs w:val="20"/>
          <w:lang w:val="pl-PL"/>
        </w:rPr>
        <w:t xml:space="preserve"> </w:t>
      </w:r>
      <w:r w:rsidRPr="00BF4B38">
        <w:rPr>
          <w:rFonts w:ascii="Verdana" w:hAnsi="Verdana"/>
          <w:sz w:val="20"/>
          <w:szCs w:val="20"/>
          <w:lang w:val="pl-PL"/>
        </w:rPr>
        <w:t>odpowiedzialnością (dalej łącznie jako „Spółki</w:t>
      </w:r>
      <w:r w:rsidR="00CC1356">
        <w:rPr>
          <w:rFonts w:ascii="Verdana" w:hAnsi="Verdana"/>
          <w:sz w:val="20"/>
          <w:szCs w:val="20"/>
          <w:lang w:val="pl-PL"/>
        </w:rPr>
        <w:t>”</w:t>
      </w:r>
      <w:r w:rsidRPr="00BF4B38">
        <w:rPr>
          <w:rFonts w:ascii="Verdana" w:hAnsi="Verdana"/>
          <w:sz w:val="20"/>
          <w:szCs w:val="20"/>
          <w:lang w:val="pl-PL"/>
        </w:rPr>
        <w:t xml:space="preserve"> lub „Spółka</w:t>
      </w:r>
      <w:r w:rsidR="00CC1356">
        <w:rPr>
          <w:rFonts w:ascii="Verdana" w:hAnsi="Verdana"/>
          <w:sz w:val="20"/>
          <w:szCs w:val="20"/>
          <w:lang w:val="pl-PL"/>
        </w:rPr>
        <w:t>”</w:t>
      </w:r>
      <w:r w:rsidRPr="00BF4B38">
        <w:rPr>
          <w:rFonts w:ascii="Verdana" w:hAnsi="Verdana"/>
          <w:sz w:val="20"/>
          <w:szCs w:val="20"/>
          <w:lang w:val="pl-PL"/>
        </w:rPr>
        <w:t>), opisanych w § 2 ust. 1, które zostały utworzone w ramach projektu „Akcelerator EIT+ spółek innowacyjnych o hybrydowym profilu branżowym”, realizowanego w związku z działaniem 3.1 „Inicjowanie działalności innowacyjnej”, osi priorytetowej 3 „Kapitał dla innowacji” Programu Operacyjnego Innowacyjna Gospodarka 2007-2013 (dalej jako „Projekt“);</w:t>
      </w:r>
    </w:p>
    <w:p w14:paraId="1D9D8698" w14:textId="77777777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jest mniejszościowym udziałowcem Spółek;</w:t>
      </w:r>
    </w:p>
    <w:p w14:paraId="3F413941" w14:textId="44D07F33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zamierza dokonać transakcji na posiadanych</w:t>
      </w:r>
      <w:r w:rsidR="00EC179D">
        <w:rPr>
          <w:rFonts w:ascii="Verdana" w:hAnsi="Verdana"/>
          <w:sz w:val="20"/>
          <w:szCs w:val="20"/>
          <w:lang w:val="pl-PL"/>
        </w:rPr>
        <w:t xml:space="preserve"> udziałach, w szczególności rozważa zbycie wszystkich udziałów </w:t>
      </w:r>
      <w:r w:rsidR="00D3746A" w:rsidRPr="00BF4B38">
        <w:rPr>
          <w:rFonts w:ascii="Verdana" w:hAnsi="Verdana"/>
          <w:sz w:val="20"/>
          <w:szCs w:val="20"/>
          <w:lang w:val="pl-PL"/>
        </w:rPr>
        <w:t>Spółek</w:t>
      </w:r>
      <w:r w:rsidRPr="00BF4B38">
        <w:rPr>
          <w:rFonts w:ascii="Verdana" w:hAnsi="Verdana"/>
          <w:sz w:val="20"/>
          <w:szCs w:val="20"/>
          <w:lang w:val="pl-PL"/>
        </w:rPr>
        <w:t xml:space="preserve"> (dalej jako „Udziały</w:t>
      </w:r>
      <w:r w:rsidR="00CC1356">
        <w:rPr>
          <w:rFonts w:ascii="Verdana" w:hAnsi="Verdana"/>
          <w:sz w:val="20"/>
          <w:szCs w:val="20"/>
          <w:lang w:val="pl-PL"/>
        </w:rPr>
        <w:t>”</w:t>
      </w:r>
      <w:r w:rsidRPr="00BF4B38">
        <w:rPr>
          <w:rFonts w:ascii="Verdana" w:hAnsi="Verdana"/>
          <w:sz w:val="20"/>
          <w:szCs w:val="20"/>
          <w:lang w:val="pl-PL"/>
        </w:rPr>
        <w:t>);</w:t>
      </w:r>
    </w:p>
    <w:p w14:paraId="443E49C1" w14:textId="744F2B13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 xml:space="preserve">w związku z planowaną </w:t>
      </w:r>
      <w:r w:rsidR="00653EEC" w:rsidRPr="00653EEC">
        <w:rPr>
          <w:rFonts w:ascii="Verdana" w:hAnsi="Verdana"/>
          <w:sz w:val="20"/>
          <w:szCs w:val="20"/>
          <w:lang w:val="pl-PL"/>
        </w:rPr>
        <w:t>transakcj</w:t>
      </w:r>
      <w:r w:rsidR="00C22F65">
        <w:rPr>
          <w:rFonts w:ascii="Verdana" w:hAnsi="Verdana"/>
          <w:sz w:val="20"/>
          <w:szCs w:val="20"/>
          <w:lang w:val="pl-PL"/>
        </w:rPr>
        <w:t>ą, o której mowa w lit. c) powyżej</w:t>
      </w:r>
      <w:r w:rsidRPr="00BF4B38">
        <w:rPr>
          <w:rFonts w:ascii="Verdana" w:hAnsi="Verdana"/>
          <w:sz w:val="20"/>
          <w:szCs w:val="20"/>
          <w:lang w:val="pl-PL"/>
        </w:rPr>
        <w:t>, zleca Wykonawcy wykonanie czynności będących przedmiotem niniejszej Umowy;</w:t>
      </w:r>
    </w:p>
    <w:p w14:paraId="24A05478" w14:textId="1FEB63DB" w:rsidR="006A5FE3" w:rsidRPr="00BF4B38" w:rsidRDefault="0055023A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 xml:space="preserve">jako </w:t>
      </w:r>
      <w:r w:rsidR="001951C8">
        <w:rPr>
          <w:rFonts w:ascii="Verdana" w:hAnsi="Verdana"/>
          <w:sz w:val="20"/>
          <w:szCs w:val="20"/>
          <w:lang w:val="pl-PL"/>
        </w:rPr>
        <w:t>państwowa</w:t>
      </w:r>
      <w:r w:rsidRPr="00BF4B38">
        <w:rPr>
          <w:rFonts w:ascii="Verdana" w:hAnsi="Verdana"/>
          <w:sz w:val="20"/>
          <w:szCs w:val="20"/>
          <w:lang w:val="pl-PL"/>
        </w:rPr>
        <w:t xml:space="preserve"> osoba prawna </w:t>
      </w:r>
      <w:r w:rsidR="006A5FE3" w:rsidRPr="00BF4B38">
        <w:rPr>
          <w:rFonts w:ascii="Verdana" w:hAnsi="Verdana"/>
          <w:sz w:val="20"/>
          <w:szCs w:val="20"/>
          <w:lang w:val="pl-PL"/>
        </w:rPr>
        <w:t xml:space="preserve">jest zobowiązany do stosowania </w:t>
      </w:r>
      <w:r w:rsidRPr="00BF4B38">
        <w:rPr>
          <w:rFonts w:ascii="Verdana" w:hAnsi="Verdana"/>
          <w:sz w:val="20"/>
          <w:szCs w:val="20"/>
          <w:lang w:val="pl-PL"/>
        </w:rPr>
        <w:t xml:space="preserve">części przepisów </w:t>
      </w:r>
      <w:r w:rsidR="006A5FE3" w:rsidRPr="00BF4B38">
        <w:rPr>
          <w:rFonts w:ascii="Verdana" w:hAnsi="Verdana"/>
          <w:sz w:val="20"/>
          <w:szCs w:val="20"/>
          <w:lang w:val="pl-PL"/>
        </w:rPr>
        <w:t xml:space="preserve">ustawy o zasadach zarządzania mieniem państwowym z dnia 16 grudnia 2016 r. (Dz.U. z </w:t>
      </w:r>
      <w:r w:rsidRPr="00BF4B38">
        <w:rPr>
          <w:rFonts w:ascii="Verdana" w:hAnsi="Verdana"/>
          <w:sz w:val="20"/>
          <w:szCs w:val="20"/>
          <w:lang w:val="pl-PL"/>
        </w:rPr>
        <w:t xml:space="preserve">2020 </w:t>
      </w:r>
      <w:r w:rsidR="006A5FE3" w:rsidRPr="00BF4B38">
        <w:rPr>
          <w:rFonts w:ascii="Verdana" w:hAnsi="Verdana"/>
          <w:sz w:val="20"/>
          <w:szCs w:val="20"/>
          <w:lang w:val="pl-PL"/>
        </w:rPr>
        <w:t xml:space="preserve">r. poz. </w:t>
      </w:r>
      <w:r w:rsidRPr="00BF4B38">
        <w:rPr>
          <w:rFonts w:ascii="Verdana" w:hAnsi="Verdana"/>
          <w:sz w:val="20"/>
          <w:szCs w:val="20"/>
          <w:lang w:val="pl-PL"/>
        </w:rPr>
        <w:t>735</w:t>
      </w:r>
      <w:r w:rsidR="006A5FE3" w:rsidRPr="00BF4B38">
        <w:rPr>
          <w:rFonts w:ascii="Verdana" w:hAnsi="Verdana"/>
          <w:sz w:val="20"/>
          <w:szCs w:val="20"/>
          <w:lang w:val="pl-PL"/>
        </w:rPr>
        <w:t>), w szczególności w zakresie obowiązku uzyskania zgody odpowiednich podmiotów na zbycie Udziałów oraz w zakresie obowiązku dokonania wyceny zbywanego mienia</w:t>
      </w:r>
      <w:r w:rsidRPr="00BF4B38">
        <w:rPr>
          <w:rFonts w:ascii="Verdana" w:hAnsi="Verdana"/>
          <w:sz w:val="20"/>
          <w:szCs w:val="20"/>
          <w:lang w:val="pl-PL"/>
        </w:rPr>
        <w:t>, w szczególności art.</w:t>
      </w:r>
      <w:r w:rsidR="00203286" w:rsidRPr="00BF4B38">
        <w:rPr>
          <w:rFonts w:ascii="Verdana" w:hAnsi="Verdana"/>
          <w:sz w:val="20"/>
          <w:szCs w:val="20"/>
          <w:lang w:val="pl-PL"/>
        </w:rPr>
        <w:t> </w:t>
      </w:r>
      <w:r w:rsidRPr="00BF4B38">
        <w:rPr>
          <w:rFonts w:ascii="Verdana" w:hAnsi="Verdana"/>
          <w:sz w:val="20"/>
          <w:szCs w:val="20"/>
          <w:lang w:val="pl-PL"/>
        </w:rPr>
        <w:t>11 i 12 w zw. art. 15 ww. ustawy</w:t>
      </w:r>
      <w:r w:rsidR="006A5FE3" w:rsidRPr="00BF4B38">
        <w:rPr>
          <w:rFonts w:ascii="Verdana" w:hAnsi="Verdana"/>
          <w:sz w:val="20"/>
          <w:szCs w:val="20"/>
          <w:lang w:val="pl-PL"/>
        </w:rPr>
        <w:t>.</w:t>
      </w:r>
    </w:p>
    <w:p w14:paraId="35D553E4" w14:textId="77777777" w:rsidR="006A5FE3" w:rsidRPr="00D44169" w:rsidRDefault="006A5FE3" w:rsidP="00BF4B38">
      <w:pPr>
        <w:pStyle w:val="Akapitzlist"/>
        <w:numPr>
          <w:ilvl w:val="0"/>
          <w:numId w:val="12"/>
        </w:numPr>
        <w:spacing w:line="276" w:lineRule="auto"/>
        <w:ind w:left="426" w:right="24"/>
        <w:jc w:val="both"/>
        <w:rPr>
          <w:rFonts w:ascii="Verdana" w:hAnsi="Verdana"/>
          <w:sz w:val="20"/>
          <w:szCs w:val="20"/>
          <w:lang w:val="pl-PL"/>
        </w:rPr>
      </w:pPr>
      <w:r w:rsidRPr="00D44169">
        <w:rPr>
          <w:rFonts w:ascii="Verdana" w:hAnsi="Verdana"/>
          <w:sz w:val="20"/>
          <w:szCs w:val="20"/>
          <w:lang w:val="pl-PL"/>
        </w:rPr>
        <w:t>Wykonawca oświadcza, że:</w:t>
      </w:r>
    </w:p>
    <w:p w14:paraId="54001291" w14:textId="77777777" w:rsidR="006A5FE3" w:rsidRPr="00D44169" w:rsidRDefault="006A5FE3" w:rsidP="006A5FE3">
      <w:pPr>
        <w:pStyle w:val="Akapitzlist"/>
        <w:numPr>
          <w:ilvl w:val="0"/>
          <w:numId w:val="14"/>
        </w:numPr>
        <w:spacing w:line="276" w:lineRule="auto"/>
        <w:ind w:right="24"/>
        <w:jc w:val="both"/>
        <w:rPr>
          <w:rFonts w:ascii="Verdana" w:hAnsi="Verdana"/>
          <w:sz w:val="20"/>
          <w:szCs w:val="20"/>
          <w:lang w:val="pl-PL"/>
        </w:rPr>
      </w:pPr>
      <w:r w:rsidRPr="00D44169">
        <w:rPr>
          <w:rFonts w:ascii="Verdana" w:hAnsi="Verdana"/>
          <w:sz w:val="20"/>
          <w:szCs w:val="20"/>
          <w:lang w:val="pl-PL"/>
        </w:rPr>
        <w:t>został poinformowany o celu, w jakim Zamawiający zawiera niniejszą Umowę oraz go akceptuje i zobowiązuje się realizować niniejszą Umowę mając na uwadze cel Zamawiającego;</w:t>
      </w:r>
    </w:p>
    <w:p w14:paraId="21D51C1F" w14:textId="74D7ED6D" w:rsidR="006A5FE3" w:rsidRPr="00D44169" w:rsidRDefault="006A5FE3" w:rsidP="006A5FE3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posiada niezbędną wiedzę, doświadczenie oraz zasoby do wykonania przedmiotu Umowy oraz wykona go z uwzględnieniem najwyższej staranności, mając na uwadze zawodowy charakter działalności wykonywanej przez Wykonawcę oraz z poszanowaniem obowiązujących przepisów prawa, w szczególności z uwzględnieniem ustawy o zasadach zarządzania mieniem państwowym z dnia 16 </w:t>
      </w:r>
      <w:r w:rsidRPr="00D44169">
        <w:rPr>
          <w:rFonts w:ascii="Verdana" w:hAnsi="Verdana"/>
          <w:color w:val="auto"/>
          <w:szCs w:val="20"/>
        </w:rPr>
        <w:t xml:space="preserve">grudnia 2016 r. (Dz. U. z </w:t>
      </w:r>
      <w:r w:rsidR="002770D6" w:rsidRPr="00D44169">
        <w:rPr>
          <w:rFonts w:ascii="Verdana" w:hAnsi="Verdana"/>
          <w:color w:val="auto"/>
          <w:szCs w:val="20"/>
        </w:rPr>
        <w:t xml:space="preserve">2020 </w:t>
      </w:r>
      <w:r w:rsidRPr="00D44169">
        <w:rPr>
          <w:rFonts w:ascii="Verdana" w:hAnsi="Verdana"/>
          <w:color w:val="auto"/>
          <w:szCs w:val="20"/>
        </w:rPr>
        <w:t xml:space="preserve">r. poz. </w:t>
      </w:r>
      <w:r w:rsidR="002770D6" w:rsidRPr="00D44169">
        <w:rPr>
          <w:rFonts w:ascii="Verdana" w:hAnsi="Verdana"/>
          <w:color w:val="auto"/>
          <w:szCs w:val="20"/>
        </w:rPr>
        <w:t>735</w:t>
      </w:r>
      <w:r w:rsidRPr="00D44169">
        <w:rPr>
          <w:rFonts w:ascii="Verdana" w:hAnsi="Verdana"/>
          <w:color w:val="auto"/>
          <w:szCs w:val="20"/>
        </w:rPr>
        <w:t>) oraz obowiązujących standardów zawodowych;</w:t>
      </w:r>
    </w:p>
    <w:p w14:paraId="07A483C4" w14:textId="471C4104" w:rsidR="006A5FE3" w:rsidRPr="00D44169" w:rsidRDefault="006A5FE3" w:rsidP="006A5FE3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jest świadomy, że sporządzona przez Wykonawcę wycena </w:t>
      </w:r>
      <w:r w:rsidR="00C22F65" w:rsidRPr="00D44169">
        <w:rPr>
          <w:rFonts w:ascii="Verdana" w:hAnsi="Verdana"/>
          <w:color w:val="auto"/>
          <w:szCs w:val="20"/>
        </w:rPr>
        <w:t xml:space="preserve">może zostać </w:t>
      </w:r>
      <w:r w:rsidRPr="00D44169">
        <w:rPr>
          <w:rFonts w:ascii="Verdana" w:hAnsi="Verdana"/>
          <w:color w:val="auto"/>
          <w:szCs w:val="20"/>
        </w:rPr>
        <w:t xml:space="preserve">przedłożona do wniosku o wyrażenie zgody na </w:t>
      </w:r>
      <w:r w:rsidR="00623EB2" w:rsidRPr="00D44169">
        <w:rPr>
          <w:rFonts w:ascii="Verdana" w:hAnsi="Verdana"/>
          <w:color w:val="auto"/>
          <w:szCs w:val="20"/>
        </w:rPr>
        <w:t>zbycie Udziałów</w:t>
      </w:r>
      <w:r w:rsidRPr="00D44169">
        <w:rPr>
          <w:rFonts w:ascii="Verdana" w:hAnsi="Verdana"/>
          <w:color w:val="auto"/>
          <w:szCs w:val="20"/>
        </w:rPr>
        <w:t>, zgodnie z ustawą, o której mowa w ust. 1 lit. e);</w:t>
      </w:r>
    </w:p>
    <w:p w14:paraId="4D5FBA03" w14:textId="77777777" w:rsidR="006A5FE3" w:rsidRPr="00BF4B38" w:rsidRDefault="006A5FE3" w:rsidP="006A5FE3">
      <w:pPr>
        <w:pStyle w:val="Akapitzlist"/>
        <w:numPr>
          <w:ilvl w:val="0"/>
          <w:numId w:val="14"/>
        </w:numPr>
        <w:spacing w:line="276" w:lineRule="auto"/>
        <w:ind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posiada wszelkie wymagane przez przepisy prawa certyfikaty / zezwolenia na prowadzenie działalności, której dotyczy przedmiot niniejszej Umowy, w przypadku, gdy przepisy prawa tego wymagają.</w:t>
      </w:r>
    </w:p>
    <w:p w14:paraId="6C6FEDB0" w14:textId="0AFDD5C8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46FF1466" w14:textId="20E61823" w:rsidR="007342A2" w:rsidRDefault="007342A2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3638ABEA" w14:textId="37280880" w:rsidR="00701190" w:rsidRDefault="00701190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15DADDD6" w14:textId="77777777" w:rsidR="00701190" w:rsidRPr="00156001" w:rsidRDefault="00701190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1CFE68A8" w14:textId="77777777" w:rsidR="006A5FE3" w:rsidRPr="00156001" w:rsidRDefault="006A5FE3" w:rsidP="00BF4B38">
      <w:pPr>
        <w:suppressAutoHyphens/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lastRenderedPageBreak/>
        <w:t>§ 2.</w:t>
      </w:r>
    </w:p>
    <w:p w14:paraId="6701C846" w14:textId="77777777" w:rsidR="006A5FE3" w:rsidRPr="00156001" w:rsidRDefault="006A5FE3" w:rsidP="006A5FE3">
      <w:pPr>
        <w:suppressAutoHyphens/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PRZEDMIOT ZAMÓWIENIA</w:t>
      </w:r>
    </w:p>
    <w:p w14:paraId="4A6D1E10" w14:textId="77777777" w:rsidR="006A5FE3" w:rsidRPr="00156001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bookmarkStart w:id="2" w:name="_Hlk51238771"/>
      <w:r w:rsidRPr="00156001">
        <w:rPr>
          <w:rFonts w:ascii="Verdana" w:hAnsi="Verdana"/>
          <w:color w:val="auto"/>
          <w:szCs w:val="20"/>
        </w:rPr>
        <w:t xml:space="preserve">Zamawiający zamawia, a Wykonawca zobowiązuje się wykonać, </w:t>
      </w:r>
      <w:bookmarkStart w:id="3" w:name="_Hlk51238909"/>
      <w:r w:rsidRPr="00156001">
        <w:rPr>
          <w:rFonts w:ascii="Verdana" w:hAnsi="Verdana"/>
          <w:color w:val="auto"/>
          <w:szCs w:val="20"/>
        </w:rPr>
        <w:t>zgodnie z obowiązującymi przepisami prawa oraz standardami zawodowymi, wycenę następujących Spółek:</w:t>
      </w:r>
    </w:p>
    <w:p w14:paraId="4CA0BB4C" w14:textId="6C330CCC" w:rsidR="00D43016" w:rsidRPr="00D67570" w:rsidRDefault="00A6698E" w:rsidP="004E339B">
      <w:pPr>
        <w:pStyle w:val="Akapitzlist"/>
        <w:numPr>
          <w:ilvl w:val="0"/>
          <w:numId w:val="15"/>
        </w:numPr>
        <w:suppressAutoHyphens/>
        <w:spacing w:line="276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[firma spółki, siedziba spółki, numer KRS spółki];</w:t>
      </w:r>
    </w:p>
    <w:p w14:paraId="48B6DD2A" w14:textId="77777777" w:rsidR="00A6698E" w:rsidRPr="00D67570" w:rsidRDefault="00A6698E" w:rsidP="00A6698E">
      <w:pPr>
        <w:pStyle w:val="Akapitzlist"/>
        <w:numPr>
          <w:ilvl w:val="0"/>
          <w:numId w:val="15"/>
        </w:numPr>
        <w:suppressAutoHyphens/>
        <w:spacing w:line="276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[firma spółki, siedziba spółki, numer KRS spółki];</w:t>
      </w:r>
    </w:p>
    <w:bookmarkEnd w:id="3"/>
    <w:p w14:paraId="655F3DAF" w14:textId="22EB6D38" w:rsidR="006A5FE3" w:rsidRPr="00D44169" w:rsidRDefault="006A5FE3" w:rsidP="00D67570">
      <w:pPr>
        <w:pStyle w:val="Akapitzlist"/>
        <w:suppressAutoHyphens/>
        <w:spacing w:line="276" w:lineRule="auto"/>
        <w:ind w:left="1062"/>
        <w:rPr>
          <w:rFonts w:ascii="Verdana" w:hAnsi="Verdana"/>
          <w:sz w:val="20"/>
          <w:szCs w:val="20"/>
          <w:lang w:val="pl-PL"/>
        </w:rPr>
      </w:pPr>
      <w:r w:rsidRPr="00D44169">
        <w:rPr>
          <w:rFonts w:ascii="Verdana" w:hAnsi="Verdana"/>
          <w:sz w:val="20"/>
          <w:szCs w:val="20"/>
        </w:rPr>
        <w:t>(dalej jako „Wycena”).</w:t>
      </w:r>
    </w:p>
    <w:bookmarkEnd w:id="2"/>
    <w:p w14:paraId="11CE5E6F" w14:textId="54F65F9F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zobowiązuje się do wykonania Wyceny zgodnie z Umową, w tym w szczególności Opisem Przedmiotu Zamówienia zawartym w załączniku nr 1 do Umowy.</w:t>
      </w:r>
      <w:r w:rsidR="00524B3D" w:rsidRPr="00D44169">
        <w:rPr>
          <w:rFonts w:ascii="Verdana" w:hAnsi="Verdana"/>
          <w:color w:val="auto"/>
          <w:szCs w:val="20"/>
        </w:rPr>
        <w:t xml:space="preserve"> </w:t>
      </w:r>
    </w:p>
    <w:p w14:paraId="35098577" w14:textId="19D2303D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Wycena powinna zostać sporządzona przy użyciu dwóch metod:  metodą wskaźnikową oraz metodą dyskontowania wolnych przepływów pieniężnych dla właścicieli kapitału własnego – FCFE.</w:t>
      </w:r>
      <w:r w:rsidR="00A743FC" w:rsidRPr="00D44169">
        <w:rPr>
          <w:rFonts w:ascii="Verdana" w:hAnsi="Verdana"/>
          <w:color w:val="auto"/>
          <w:szCs w:val="20"/>
        </w:rPr>
        <w:t xml:space="preserve"> </w:t>
      </w:r>
    </w:p>
    <w:p w14:paraId="49520876" w14:textId="2F915B6B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przedstawi Zamawiającemu wyniki Wyceny wraz z uzasadnieniem.</w:t>
      </w:r>
    </w:p>
    <w:p w14:paraId="6B1B75B9" w14:textId="34C221FD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Wycena powinna zostać sporządzona w sposób umożliwiający jej wykorzystanie na potrzeby złożenia przez Zamawiającego wniosku o wyrażenie zgody na </w:t>
      </w:r>
      <w:r w:rsidR="00DE3348" w:rsidRPr="00D44169">
        <w:rPr>
          <w:rFonts w:ascii="Verdana" w:hAnsi="Verdana"/>
          <w:color w:val="auto"/>
          <w:szCs w:val="20"/>
        </w:rPr>
        <w:t>zbycie</w:t>
      </w:r>
      <w:r w:rsidRPr="00D44169">
        <w:rPr>
          <w:rFonts w:ascii="Verdana" w:hAnsi="Verdana"/>
          <w:color w:val="auto"/>
          <w:szCs w:val="20"/>
        </w:rPr>
        <w:t xml:space="preserve"> przez Zamawiającego</w:t>
      </w:r>
      <w:r w:rsidR="00DE3348" w:rsidRPr="00D44169">
        <w:rPr>
          <w:rFonts w:ascii="Verdana" w:hAnsi="Verdana"/>
          <w:color w:val="auto"/>
          <w:szCs w:val="20"/>
        </w:rPr>
        <w:t xml:space="preserve"> Udziałów Spółek</w:t>
      </w:r>
      <w:r w:rsidRPr="00D44169">
        <w:rPr>
          <w:rFonts w:ascii="Verdana" w:hAnsi="Verdana"/>
          <w:color w:val="auto"/>
          <w:szCs w:val="20"/>
        </w:rPr>
        <w:t xml:space="preserve">, na zasadach określonych w ustawie o zasadach zarządzania mieniem państwowym z dnia 16 grudnia 2016 r. (Dz. U. z </w:t>
      </w:r>
      <w:r w:rsidR="00720F23" w:rsidRPr="00D44169">
        <w:rPr>
          <w:rFonts w:ascii="Verdana" w:hAnsi="Verdana"/>
          <w:color w:val="auto"/>
          <w:szCs w:val="20"/>
        </w:rPr>
        <w:t xml:space="preserve">2020 </w:t>
      </w:r>
      <w:r w:rsidRPr="00D44169">
        <w:rPr>
          <w:rFonts w:ascii="Verdana" w:hAnsi="Verdana"/>
          <w:color w:val="auto"/>
          <w:szCs w:val="20"/>
        </w:rPr>
        <w:t xml:space="preserve">r. poz. </w:t>
      </w:r>
      <w:r w:rsidR="00720F23" w:rsidRPr="00D44169">
        <w:rPr>
          <w:rFonts w:ascii="Verdana" w:hAnsi="Verdana"/>
          <w:color w:val="auto"/>
          <w:szCs w:val="20"/>
        </w:rPr>
        <w:t>735</w:t>
      </w:r>
      <w:r w:rsidRPr="00D44169">
        <w:rPr>
          <w:rFonts w:ascii="Verdana" w:hAnsi="Verdana"/>
          <w:color w:val="auto"/>
          <w:szCs w:val="20"/>
        </w:rPr>
        <w:t>), jak również na potrzeby ewentualnych negocjacji z podmiotami trzecimi.</w:t>
      </w:r>
    </w:p>
    <w:p w14:paraId="178038C4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jest zobowiązany wykonywać Przedmiot Zamówienia zgodnie z obowiązującymi w tym zakresie przepisami prawa, obowiązującymi normami, dobrymi praktykami branżowymi, wiedzą techniczną oraz zaleceniami Zamawiającego.</w:t>
      </w:r>
    </w:p>
    <w:p w14:paraId="2D0E62BD" w14:textId="169EAA59" w:rsidR="006A5FE3" w:rsidRPr="00156001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Najpóźniej w ciągu </w:t>
      </w:r>
      <w:r w:rsidR="00A743FC" w:rsidRPr="00D44169">
        <w:rPr>
          <w:rFonts w:ascii="Verdana" w:hAnsi="Verdana"/>
          <w:color w:val="auto"/>
          <w:szCs w:val="20"/>
        </w:rPr>
        <w:t xml:space="preserve">2 </w:t>
      </w:r>
      <w:r w:rsidRPr="00D44169">
        <w:rPr>
          <w:rFonts w:ascii="Verdana" w:hAnsi="Verdana"/>
          <w:color w:val="auto"/>
          <w:szCs w:val="20"/>
        </w:rPr>
        <w:t>dni kalendarzowych od dnia zawarcia niniejszej Umowy Wykonawca przedstawi Zamawiającemu, w formie wiadomości e-</w:t>
      </w:r>
      <w:r w:rsidRPr="00156001">
        <w:rPr>
          <w:rFonts w:ascii="Verdana" w:hAnsi="Verdana"/>
          <w:color w:val="auto"/>
          <w:szCs w:val="20"/>
        </w:rPr>
        <w:t>mail (na adresy wskazane w § 6), listę dokumentów, które są niezbędne do sporządzenia Wyceny.</w:t>
      </w:r>
    </w:p>
    <w:p w14:paraId="1BEEB498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Zamawiający przekaże Wykonawcy dokumenty, o których mowa w ust. 7, o ile jest w ich posiadaniu, w formie wiadomości e-mail. W sytuacji, gdy dokumenty nie mogą być przekazane w formie wiadomości e-mail, Wykonawca zobowiązuje się odebrać dokumenty w siedzibie Zamawiającego, po uprzednim ustaleniu z Zamawiającym terminu odbioru.</w:t>
      </w:r>
    </w:p>
    <w:p w14:paraId="2F92ED15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 przypadku, gdy Zamawiający nie jest w posiadaniu dokumentów, o których mowa w ust. 7, Zamawiający określi sposób, w jaki Wykonawca może uzyskać przedmiotowe dokumenty. W szczególności Zamawiający może wystąpić do Spółki o przesłanie takich dokumentów lub upoważnić do tego Wykonawcę lub ustalić ze Spółką, że Wykonawca będzie miał prawo wglądu do przedmiotowych dokumentów w siedzibie Spółki.</w:t>
      </w:r>
    </w:p>
    <w:p w14:paraId="329E0B82" w14:textId="0AB4D07A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W sytuacji, gdy Wykonawca nie otrzymał dokumentów, o których mowa w ust. 7 (w tym prawa do wglądu do dokumentów w siedzibie Spółki) w terminie </w:t>
      </w:r>
      <w:r w:rsidR="00A743FC" w:rsidRPr="00D44169">
        <w:rPr>
          <w:rFonts w:ascii="Verdana" w:hAnsi="Verdana"/>
          <w:color w:val="auto"/>
          <w:szCs w:val="20"/>
        </w:rPr>
        <w:t xml:space="preserve">7 </w:t>
      </w:r>
      <w:r w:rsidRPr="00D44169">
        <w:rPr>
          <w:rFonts w:ascii="Verdana" w:hAnsi="Verdana"/>
          <w:color w:val="auto"/>
          <w:szCs w:val="20"/>
        </w:rPr>
        <w:t>dni od dnia przedstawienia Zamawiającemu listy dokumentów</w:t>
      </w:r>
      <w:r w:rsidR="00F67BEA">
        <w:rPr>
          <w:rFonts w:ascii="Verdana" w:hAnsi="Verdana"/>
          <w:color w:val="auto"/>
          <w:szCs w:val="20"/>
        </w:rPr>
        <w:t>,</w:t>
      </w:r>
      <w:r w:rsidRPr="00D44169">
        <w:rPr>
          <w:rFonts w:ascii="Verdana" w:hAnsi="Verdana"/>
          <w:color w:val="auto"/>
          <w:szCs w:val="20"/>
        </w:rPr>
        <w:t xml:space="preserve"> Wykonawca będzie bazował na informacjach publicznie dostępnych, a </w:t>
      </w:r>
      <w:r w:rsidRPr="00D44169">
        <w:rPr>
          <w:rFonts w:ascii="Verdana" w:hAnsi="Verdana"/>
          <w:color w:val="auto"/>
          <w:szCs w:val="20"/>
        </w:rPr>
        <w:lastRenderedPageBreak/>
        <w:t>także pisemnych i ustnych informacjach i wyjaśnieniach przedstawicieli Zamawiającego lub Spółki.</w:t>
      </w:r>
      <w:r w:rsidR="0063267F" w:rsidRPr="00D44169">
        <w:rPr>
          <w:rFonts w:ascii="Verdana" w:hAnsi="Verdana"/>
          <w:color w:val="auto"/>
          <w:szCs w:val="20"/>
        </w:rPr>
        <w:t xml:space="preserve"> </w:t>
      </w:r>
    </w:p>
    <w:p w14:paraId="742C3BA3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niezwłocznie zawiadomi Zamawiającego o okolicznościach, które mogą mieć wpływ na prawidłowe wykonanie Umowy.</w:t>
      </w:r>
    </w:p>
    <w:p w14:paraId="5FF8CC02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ponosi odpowiedzialność za wszelkie działania i zaniechania osób oraz podmiotów, przy pomocy których realizuje Przedmiot Umowy.</w:t>
      </w:r>
    </w:p>
    <w:p w14:paraId="66B742DD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oświadcza, że jest świadomy, że informacje przekazywane przez Zamawiającego lub Spółki w ramach realizacji niniejszej Umowy, w szczególności zawarte w dokumentach, o których mowa w ust. 7, mogą zawierać informacje stanowiące tajemnicę przedsiębiorstwa. W związku z tym Strony zobowiązane są do zawarcia umowy o zachowaniu poufności, zgodnie z wzorem stanowiącym załącznik nr 3 do zapytania ofertowego.</w:t>
      </w:r>
    </w:p>
    <w:p w14:paraId="5BABBD04" w14:textId="5903BEA6" w:rsidR="00ED7972" w:rsidRPr="00156001" w:rsidRDefault="00ED7972" w:rsidP="006A5FE3">
      <w:pPr>
        <w:spacing w:line="276" w:lineRule="auto"/>
        <w:rPr>
          <w:rFonts w:ascii="Verdana" w:hAnsi="Verdana"/>
          <w:color w:val="auto"/>
          <w:szCs w:val="20"/>
        </w:rPr>
      </w:pPr>
    </w:p>
    <w:p w14:paraId="7F16E961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3.</w:t>
      </w:r>
    </w:p>
    <w:p w14:paraId="1498F540" w14:textId="42BE767B" w:rsidR="006A5FE3" w:rsidRPr="00156001" w:rsidRDefault="006A5FE3" w:rsidP="007342A2">
      <w:pPr>
        <w:suppressAutoHyphens/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TERMIN WYKONANIA PRZEDMIOTU ZAMÓWIENIA</w:t>
      </w:r>
    </w:p>
    <w:p w14:paraId="4B054728" w14:textId="70192113" w:rsidR="006A5FE3" w:rsidRPr="00BF4B38" w:rsidRDefault="006A5FE3" w:rsidP="007342A2">
      <w:pPr>
        <w:pStyle w:val="Akapitzlist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 xml:space="preserve">Strony ustalają następujący termin wykonania </w:t>
      </w:r>
      <w:r w:rsidR="0005566B">
        <w:rPr>
          <w:rFonts w:ascii="Verdana" w:hAnsi="Verdana"/>
          <w:sz w:val="20"/>
          <w:szCs w:val="20"/>
          <w:lang w:val="pl-PL"/>
        </w:rPr>
        <w:t xml:space="preserve">przez Wykonawcę </w:t>
      </w:r>
      <w:r w:rsidRPr="00BF4B38">
        <w:rPr>
          <w:rFonts w:ascii="Verdana" w:hAnsi="Verdana"/>
          <w:sz w:val="20"/>
          <w:szCs w:val="20"/>
          <w:lang w:val="pl-PL"/>
        </w:rPr>
        <w:t xml:space="preserve">całości przedmiotu Umowy: </w:t>
      </w:r>
      <w:r w:rsidR="00A6698E">
        <w:rPr>
          <w:rFonts w:ascii="Verdana" w:hAnsi="Verdana"/>
          <w:sz w:val="20"/>
          <w:szCs w:val="20"/>
          <w:lang w:val="pl-PL"/>
        </w:rPr>
        <w:t xml:space="preserve">[___] </w:t>
      </w:r>
      <w:r w:rsidR="00D67570" w:rsidRPr="00D67570">
        <w:rPr>
          <w:rFonts w:ascii="Verdana" w:hAnsi="Verdana"/>
          <w:sz w:val="20"/>
          <w:szCs w:val="20"/>
          <w:lang w:val="pl-PL"/>
        </w:rPr>
        <w:t>dni od podpisania umowy</w:t>
      </w:r>
      <w:r w:rsidR="00D67570">
        <w:rPr>
          <w:rFonts w:ascii="Verdana" w:hAnsi="Verdana"/>
          <w:sz w:val="20"/>
          <w:szCs w:val="20"/>
          <w:lang w:val="pl-PL"/>
        </w:rPr>
        <w:t xml:space="preserve"> tj. </w:t>
      </w:r>
      <w:r w:rsidR="004E339B" w:rsidRPr="00701190">
        <w:t>...........................................................</w:t>
      </w:r>
      <w:r w:rsidR="00B53CE4" w:rsidRPr="00701190">
        <w:t xml:space="preserve"> r.</w:t>
      </w:r>
      <w:r w:rsidR="00B53CE4">
        <w:rPr>
          <w:b/>
          <w:bCs/>
        </w:rPr>
        <w:t xml:space="preserve"> </w:t>
      </w:r>
      <w:r w:rsidR="00B97DB5" w:rsidRPr="00BF4B38">
        <w:rPr>
          <w:rFonts w:ascii="Verdana" w:hAnsi="Verdana"/>
          <w:sz w:val="20"/>
          <w:szCs w:val="20"/>
          <w:lang w:val="pl-PL"/>
        </w:rPr>
        <w:t>Wykonawca sporządzi Wycenę Spółki, o której mowa w § 2 ust. 1 lit.</w:t>
      </w:r>
      <w:r w:rsidR="00D43016">
        <w:rPr>
          <w:rFonts w:ascii="Verdana" w:hAnsi="Verdana"/>
          <w:sz w:val="20"/>
          <w:szCs w:val="20"/>
          <w:lang w:val="pl-PL"/>
        </w:rPr>
        <w:t xml:space="preserve"> </w:t>
      </w:r>
      <w:r w:rsidR="00402BCF">
        <w:rPr>
          <w:rFonts w:ascii="Verdana" w:hAnsi="Verdana"/>
          <w:sz w:val="20"/>
          <w:szCs w:val="20"/>
          <w:lang w:val="pl-PL"/>
        </w:rPr>
        <w:t>b</w:t>
      </w:r>
      <w:r w:rsidR="00402BCF" w:rsidRPr="00BF4B38">
        <w:rPr>
          <w:rFonts w:ascii="Verdana" w:hAnsi="Verdana"/>
          <w:sz w:val="20"/>
          <w:szCs w:val="20"/>
          <w:lang w:val="pl-PL"/>
        </w:rPr>
        <w:t xml:space="preserve"> </w:t>
      </w:r>
      <w:r w:rsidR="00B97DB5" w:rsidRPr="00BF4B38">
        <w:rPr>
          <w:rFonts w:ascii="Verdana" w:hAnsi="Verdana"/>
          <w:sz w:val="20"/>
          <w:szCs w:val="20"/>
          <w:lang w:val="pl-PL"/>
        </w:rPr>
        <w:t xml:space="preserve">w terminie </w:t>
      </w:r>
      <w:r w:rsidR="00F87B64">
        <w:rPr>
          <w:rFonts w:ascii="Verdana" w:hAnsi="Verdana"/>
          <w:sz w:val="20"/>
          <w:szCs w:val="20"/>
          <w:lang w:val="pl-PL"/>
        </w:rPr>
        <w:t>15</w:t>
      </w:r>
      <w:r w:rsidR="00B97DB5" w:rsidRPr="00BF4B38">
        <w:rPr>
          <w:rFonts w:ascii="Verdana" w:hAnsi="Verdana"/>
          <w:sz w:val="20"/>
          <w:szCs w:val="20"/>
          <w:lang w:val="pl-PL"/>
        </w:rPr>
        <w:t xml:space="preserve"> (słownie: piętnastu</w:t>
      </w:r>
      <w:r w:rsidR="00E518A1">
        <w:rPr>
          <w:rFonts w:ascii="Verdana" w:hAnsi="Verdana"/>
          <w:sz w:val="20"/>
          <w:szCs w:val="20"/>
          <w:lang w:val="pl-PL"/>
        </w:rPr>
        <w:t>)</w:t>
      </w:r>
      <w:r w:rsidR="00B97DB5" w:rsidRPr="00BF4B38">
        <w:rPr>
          <w:rFonts w:ascii="Verdana" w:hAnsi="Verdana"/>
          <w:sz w:val="20"/>
          <w:szCs w:val="20"/>
          <w:lang w:val="pl-PL"/>
        </w:rPr>
        <w:t xml:space="preserve"> dni</w:t>
      </w:r>
      <w:r w:rsidR="00E518A1">
        <w:rPr>
          <w:rFonts w:ascii="Verdana" w:hAnsi="Verdana"/>
          <w:sz w:val="20"/>
          <w:szCs w:val="20"/>
          <w:lang w:val="pl-PL"/>
        </w:rPr>
        <w:t xml:space="preserve"> </w:t>
      </w:r>
      <w:r w:rsidR="00F9164B">
        <w:rPr>
          <w:rFonts w:ascii="Verdana" w:hAnsi="Verdana"/>
          <w:sz w:val="20"/>
          <w:szCs w:val="20"/>
          <w:lang w:val="pl-PL"/>
        </w:rPr>
        <w:t xml:space="preserve">roboczych </w:t>
      </w:r>
      <w:r w:rsidR="00B97DB5" w:rsidRPr="00BF4B38">
        <w:rPr>
          <w:rFonts w:ascii="Verdana" w:hAnsi="Verdana"/>
          <w:sz w:val="20"/>
          <w:szCs w:val="20"/>
          <w:lang w:val="pl-PL"/>
        </w:rPr>
        <w:t>od dnia podpisania niniejszej Umowy</w:t>
      </w:r>
      <w:r w:rsidR="00225FC6" w:rsidRPr="00BF4B38">
        <w:rPr>
          <w:rFonts w:ascii="Verdana" w:hAnsi="Verdana"/>
          <w:sz w:val="20"/>
          <w:szCs w:val="20"/>
          <w:lang w:val="pl-PL"/>
        </w:rPr>
        <w:t>.</w:t>
      </w:r>
    </w:p>
    <w:p w14:paraId="24879822" w14:textId="77777777" w:rsidR="006A5FE3" w:rsidRPr="00BF4B38" w:rsidRDefault="006A5FE3" w:rsidP="007342A2">
      <w:pPr>
        <w:pStyle w:val="Akapitzlist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Zamawiający przewiduje możliwość dokonania zmiany Umowy w zakresie dotyczącym terminu realizacji Umowy z przyczyn leżących po stronie Zamawiającego, tj. opóźnienia w dostarczeniu przez Zamawiającego dokumentów / informacji niezbędnych do sporządzenia Wyceny.</w:t>
      </w:r>
    </w:p>
    <w:p w14:paraId="00E41896" w14:textId="1FD415F7" w:rsidR="006A5FE3" w:rsidRPr="00156001" w:rsidRDefault="006A5FE3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265B70EF" w14:textId="77777777" w:rsidR="007342A2" w:rsidRPr="00156001" w:rsidRDefault="007342A2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498FE9DD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4.</w:t>
      </w:r>
    </w:p>
    <w:p w14:paraId="310BA60B" w14:textId="77777777" w:rsidR="006A5FE3" w:rsidRPr="00156001" w:rsidRDefault="006A5FE3" w:rsidP="006A5FE3">
      <w:pPr>
        <w:spacing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WARUNKI PŁATNOŚCI WYNAGRODZENIA</w:t>
      </w:r>
    </w:p>
    <w:p w14:paraId="26EDC25F" w14:textId="6BA34769" w:rsidR="006A5FE3" w:rsidRPr="00F67BEA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F67BEA">
        <w:rPr>
          <w:rFonts w:ascii="Verdana" w:hAnsi="Verdana"/>
          <w:color w:val="auto"/>
          <w:szCs w:val="20"/>
        </w:rPr>
        <w:t>Strony ustalają, że wysokość wynagrodzenia Wykonawcy za wykonanie całości przedmiotu Umowy wynosi</w:t>
      </w:r>
      <w:r w:rsidR="00F326A8" w:rsidRPr="00F67BEA">
        <w:rPr>
          <w:rFonts w:ascii="Verdana" w:hAnsi="Verdana"/>
          <w:color w:val="auto"/>
          <w:szCs w:val="20"/>
        </w:rPr>
        <w:t xml:space="preserve"> </w:t>
      </w:r>
      <w:r w:rsidR="004E339B" w:rsidRPr="00701190">
        <w:rPr>
          <w:rFonts w:ascii="Verdana" w:hAnsi="Verdana"/>
          <w:color w:val="auto"/>
          <w:szCs w:val="20"/>
        </w:rPr>
        <w:t>…………………..</w:t>
      </w:r>
      <w:r w:rsidR="00F326A8" w:rsidRPr="00701190">
        <w:rPr>
          <w:rFonts w:ascii="Verdana" w:hAnsi="Verdana"/>
          <w:color w:val="auto"/>
          <w:szCs w:val="20"/>
        </w:rPr>
        <w:t xml:space="preserve"> </w:t>
      </w:r>
      <w:r w:rsidRPr="00701190">
        <w:rPr>
          <w:rFonts w:ascii="Verdana" w:hAnsi="Verdana"/>
          <w:color w:val="auto"/>
          <w:szCs w:val="20"/>
        </w:rPr>
        <w:t>zł brutto</w:t>
      </w:r>
      <w:r w:rsidRPr="00F67BEA">
        <w:rPr>
          <w:rFonts w:ascii="Verdana" w:hAnsi="Verdana"/>
          <w:color w:val="auto"/>
          <w:szCs w:val="20"/>
        </w:rPr>
        <w:t xml:space="preserve">, w tym wartość </w:t>
      </w:r>
      <w:r w:rsidRPr="00701190">
        <w:rPr>
          <w:rFonts w:ascii="Verdana" w:hAnsi="Verdana"/>
          <w:color w:val="auto"/>
          <w:szCs w:val="20"/>
        </w:rPr>
        <w:t xml:space="preserve">netto </w:t>
      </w:r>
      <w:r w:rsidR="004E339B" w:rsidRPr="00701190">
        <w:t>…………………</w:t>
      </w:r>
      <w:r w:rsidR="00F326A8" w:rsidRPr="00701190">
        <w:t xml:space="preserve"> zł</w:t>
      </w:r>
      <w:r w:rsidRPr="00701190">
        <w:rPr>
          <w:rFonts w:ascii="Verdana" w:hAnsi="Verdana"/>
          <w:color w:val="auto"/>
          <w:szCs w:val="20"/>
        </w:rPr>
        <w:t xml:space="preserve"> </w:t>
      </w:r>
      <w:r w:rsidRPr="00F67BEA">
        <w:rPr>
          <w:rFonts w:ascii="Verdana" w:hAnsi="Verdana"/>
          <w:color w:val="auto"/>
          <w:szCs w:val="20"/>
        </w:rPr>
        <w:t xml:space="preserve">i </w:t>
      </w:r>
      <w:r w:rsidRPr="00701190">
        <w:rPr>
          <w:rFonts w:ascii="Verdana" w:hAnsi="Verdana"/>
          <w:color w:val="auto"/>
          <w:szCs w:val="20"/>
        </w:rPr>
        <w:t>podatek VAT</w:t>
      </w:r>
      <w:r w:rsidRPr="00F67BEA">
        <w:rPr>
          <w:rFonts w:ascii="Verdana" w:hAnsi="Verdana"/>
          <w:color w:val="auto"/>
          <w:szCs w:val="20"/>
        </w:rPr>
        <w:t xml:space="preserve"> </w:t>
      </w:r>
      <w:r w:rsidR="004E339B" w:rsidRPr="00701190">
        <w:rPr>
          <w:rFonts w:ascii="Verdana" w:hAnsi="Verdana"/>
          <w:color w:val="auto"/>
          <w:szCs w:val="20"/>
        </w:rPr>
        <w:t>…………………….</w:t>
      </w:r>
      <w:r w:rsidR="00F326A8" w:rsidRPr="00701190">
        <w:rPr>
          <w:rFonts w:ascii="Verdana" w:hAnsi="Verdana"/>
          <w:color w:val="auto"/>
          <w:szCs w:val="20"/>
        </w:rPr>
        <w:t xml:space="preserve"> zł</w:t>
      </w:r>
      <w:r w:rsidRPr="00F67BEA">
        <w:rPr>
          <w:rFonts w:ascii="Verdana" w:hAnsi="Verdana"/>
          <w:color w:val="auto"/>
          <w:szCs w:val="20"/>
        </w:rPr>
        <w:t>, zgodnie z załącznikiem nr 2 do Umowy.</w:t>
      </w:r>
    </w:p>
    <w:p w14:paraId="0A469034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Wynagrodzenie, o którym mowa w ust. 1, będzie płatne po wykonaniu Wyceny wszystkich Spółek i podpisaniu protokołu odbioru potwierdzającego prawidłowe wykonanie Wyceny, którego wzór stanowi załącznik nr 3 do Umowy.</w:t>
      </w:r>
    </w:p>
    <w:p w14:paraId="5016DEA0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 w:cs="Arial"/>
          <w:color w:val="auto"/>
          <w:szCs w:val="20"/>
        </w:rPr>
        <w:t xml:space="preserve">Wynagrodzenie, o którym mowa w ust. 1 obejmuje całość kosztów niezbędnych do realizacji przedmiotu Umowy. </w:t>
      </w:r>
      <w:r w:rsidRPr="00156001">
        <w:rPr>
          <w:rFonts w:ascii="Verdana" w:hAnsi="Verdana"/>
          <w:color w:val="auto"/>
          <w:szCs w:val="20"/>
        </w:rPr>
        <w:t>Poza wynagrodzeniem, o którym mowa w ust. 1 niniejszego paragrafu, Zamawiający nie jest zobowiązany do zapłaty jakichkolwiek kwot na rzecz Wykonawcy, w tym zwłaszcza kwot związanych z pokryciem poniesionych przez Wykonawcę dodatkowych kosztów związanych z wykonaniem Umowy.</w:t>
      </w:r>
    </w:p>
    <w:p w14:paraId="186781C2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lastRenderedPageBreak/>
        <w:t>Wynagrodzenie, o którym mowa w ust. 1, będzie płatne w terminie 30 dni od daty otrzymania przez Zamawiającego prawidłowo wystawionej faktury VAT, na wskazany w fakturze VAT numer rachunku bankowego Wykonawcy, pod warunkiem, że rachunek bankowy jest zarejestrowany w wykazie podmiotów zarejestrowanych jako podatnicy VAT, niezarejestrowanych oraz wykreślonych i przywróconych do rejestru VAT, prowadzonym przez Szefa Krajowej Administracji Skarbowej (tzw. biała lista podatników VAT) (dalej jako „Biała Lista VAT”). Faktura VAT może zostać wystawiona przez Wykonawcę najwcześniej w dniu podpisania protokołu odbioru Wyceny, bez zastrzeżeń.</w:t>
      </w:r>
    </w:p>
    <w:p w14:paraId="55E9BCF4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Jako dzień zapłaty wynagrodzenia Strony ustalają dzień wydania dyspozycji przelewu z rachunku bankowego Zamawiającego.</w:t>
      </w:r>
    </w:p>
    <w:p w14:paraId="0302AF71" w14:textId="27224526" w:rsidR="006A5FE3" w:rsidRPr="00156001" w:rsidRDefault="00CB722E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Zamawiający</w:t>
      </w:r>
      <w:r w:rsidRPr="00156001">
        <w:rPr>
          <w:rFonts w:ascii="Verdana" w:hAnsi="Verdana"/>
          <w:color w:val="auto"/>
          <w:szCs w:val="20"/>
        </w:rPr>
        <w:t xml:space="preserve"> </w:t>
      </w:r>
      <w:r w:rsidR="006A5FE3" w:rsidRPr="00156001">
        <w:rPr>
          <w:rFonts w:ascii="Verdana" w:hAnsi="Verdana"/>
          <w:color w:val="auto"/>
          <w:szCs w:val="20"/>
        </w:rPr>
        <w:t xml:space="preserve">oświadcza, że jest czynnym podatnikiem podatku VAT / Wykonawca oświadcza, że </w:t>
      </w:r>
      <w:r w:rsidR="006A5FE3" w:rsidRPr="00250DDB">
        <w:rPr>
          <w:rFonts w:ascii="Verdana" w:hAnsi="Verdana"/>
          <w:color w:val="auto"/>
          <w:szCs w:val="20"/>
        </w:rPr>
        <w:t xml:space="preserve">jest / </w:t>
      </w:r>
      <w:r w:rsidR="006A5FE3" w:rsidRPr="00F87B64">
        <w:rPr>
          <w:rFonts w:ascii="Verdana" w:hAnsi="Verdana"/>
          <w:color w:val="auto"/>
          <w:szCs w:val="20"/>
        </w:rPr>
        <w:t>nie jest</w:t>
      </w:r>
      <w:r w:rsidR="006A5FE3" w:rsidRPr="00156001">
        <w:rPr>
          <w:rFonts w:ascii="Verdana" w:hAnsi="Verdana"/>
          <w:color w:val="auto"/>
          <w:szCs w:val="20"/>
        </w:rPr>
        <w:t xml:space="preserve"> czynnym podatnikiem podatku VAT</w:t>
      </w:r>
      <w:r>
        <w:rPr>
          <w:rStyle w:val="Odwoanieprzypisudolnego"/>
          <w:rFonts w:ascii="Verdana" w:hAnsi="Verdana"/>
          <w:color w:val="auto"/>
          <w:szCs w:val="20"/>
        </w:rPr>
        <w:footnoteReference w:id="1"/>
      </w:r>
      <w:r w:rsidR="006A5FE3" w:rsidRPr="00156001">
        <w:rPr>
          <w:rFonts w:ascii="Verdana" w:hAnsi="Verdana"/>
          <w:color w:val="auto"/>
          <w:szCs w:val="20"/>
        </w:rPr>
        <w:t xml:space="preserve">. </w:t>
      </w:r>
    </w:p>
    <w:p w14:paraId="19112A84" w14:textId="77777777" w:rsidR="006A5FE3" w:rsidRPr="00156001" w:rsidRDefault="006A5FE3" w:rsidP="006A5FE3">
      <w:pPr>
        <w:numPr>
          <w:ilvl w:val="0"/>
          <w:numId w:val="16"/>
        </w:numPr>
        <w:spacing w:after="0" w:line="276" w:lineRule="auto"/>
        <w:ind w:left="284" w:hanging="284"/>
        <w:rPr>
          <w:rFonts w:ascii="Verdana" w:hAnsi="Verdana" w:cs="Roboto Lt"/>
          <w:color w:val="auto"/>
          <w:szCs w:val="20"/>
        </w:rPr>
      </w:pPr>
      <w:r w:rsidRPr="00156001">
        <w:rPr>
          <w:rFonts w:ascii="Verdana" w:hAnsi="Verdana" w:cs="Roboto Lt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4298C0BA" w14:textId="77777777" w:rsidR="006A5FE3" w:rsidRPr="00156001" w:rsidRDefault="006A5FE3" w:rsidP="006A5FE3">
      <w:pPr>
        <w:numPr>
          <w:ilvl w:val="0"/>
          <w:numId w:val="16"/>
        </w:numPr>
        <w:spacing w:after="0" w:line="276" w:lineRule="auto"/>
        <w:ind w:left="284" w:hanging="284"/>
        <w:rPr>
          <w:rFonts w:ascii="Verdana" w:hAnsi="Verdana" w:cs="Roboto Lt"/>
          <w:color w:val="auto"/>
          <w:szCs w:val="20"/>
        </w:rPr>
      </w:pPr>
      <w:r w:rsidRPr="00156001">
        <w:rPr>
          <w:rFonts w:ascii="Verdana" w:hAnsi="Verdana" w:cs="Roboto Lt"/>
          <w:color w:val="auto"/>
          <w:szCs w:val="20"/>
        </w:rPr>
        <w:t xml:space="preserve">Wykonawca zobowiązuje się do pokrycia wszelkich bezpośrednich i pośrednich szkód (w tym utraconych korzyści), jakie Zamawiający poniesie na skutek wprowadzenia go w błąd co do statusu podatkowego Wykonawcy. </w:t>
      </w:r>
    </w:p>
    <w:p w14:paraId="792687F1" w14:textId="77777777" w:rsidR="006A5FE3" w:rsidRPr="00BF4B38" w:rsidRDefault="006A5FE3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W przypadku, gdy rachunek bankowy wskazany w fakturze VAT nie znajduje się na Białej Liście VAT, Wykonawca upoważnia </w:t>
      </w:r>
      <w:r w:rsidRPr="00BF4B38">
        <w:rPr>
          <w:rFonts w:ascii="Verdana" w:hAnsi="Verdana"/>
          <w:sz w:val="20"/>
          <w:szCs w:val="20"/>
          <w:lang w:val="pl-PL"/>
        </w:rPr>
        <w:t>Zamawiającego</w:t>
      </w: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 do wstrzymania się z zapłatą wynagrodzenia do czasu wystawienia faktury VAT zawierającej rachunek bankowy znajdujący się na Białej Liście VAT.</w:t>
      </w:r>
    </w:p>
    <w:p w14:paraId="563A29BA" w14:textId="77777777" w:rsidR="006A5FE3" w:rsidRPr="00BF4B38" w:rsidRDefault="006A5FE3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05FA41B" w14:textId="16E8700E" w:rsidR="006A5FE3" w:rsidRPr="00BF4B38" w:rsidRDefault="006A5FE3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W przypadku, gdy zgodnie z przepisami prawa wynagrodzenie powinno być płatne z zastosowaniem mechanizmu podzielonej płatności, a Wykonawca w fakturze VAT nie zawarł dopisku, o którym mowa w ust. 10, Wykonawca upoważnia </w:t>
      </w:r>
      <w:r w:rsidRPr="00BF4B38">
        <w:rPr>
          <w:rFonts w:ascii="Verdana" w:hAnsi="Verdana"/>
          <w:sz w:val="20"/>
          <w:szCs w:val="20"/>
          <w:lang w:val="pl-PL"/>
        </w:rPr>
        <w:t>Zamawiającego</w:t>
      </w: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BF4B38">
        <w:rPr>
          <w:rFonts w:ascii="Verdana" w:hAnsi="Verdana"/>
          <w:sz w:val="20"/>
          <w:szCs w:val="20"/>
          <w:lang w:val="pl-PL"/>
        </w:rPr>
        <w:t>Zamawiający</w:t>
      </w: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 może również dokonać zapłaty wynagrodzenia z zastosowaniem mechanizmu podzielonej płatności, niezależnie od umieszczenia przez Wykonawcę na fakturze VAT dopisku, o którym mowa w ust. 10.</w:t>
      </w:r>
    </w:p>
    <w:p w14:paraId="69FA93CD" w14:textId="77777777" w:rsidR="00CB722E" w:rsidRDefault="00CB722E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CB722E">
        <w:rPr>
          <w:rFonts w:ascii="Verdana" w:hAnsi="Verdana"/>
          <w:sz w:val="20"/>
          <w:szCs w:val="20"/>
          <w:lang w:val="pl-PL" w:eastAsia="ja-JP"/>
        </w:rPr>
        <w:t>Zamawiający oświadcza, że posiada status dużego przedsiębiorcy w rozumieniu ustawy dnia 8 marca 2013 r. o przeciwdziałaniu nadmiernym opóźnieniom w transakcjach handlowych (tj. Dz.U.2020, poz.935).</w:t>
      </w:r>
    </w:p>
    <w:p w14:paraId="6E1F92D0" w14:textId="4D05115D" w:rsidR="00CB722E" w:rsidRPr="00BF4B38" w:rsidRDefault="00CB722E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CB722E">
        <w:rPr>
          <w:rFonts w:ascii="Verdana" w:hAnsi="Verdana"/>
          <w:sz w:val="20"/>
          <w:szCs w:val="20"/>
          <w:lang w:val="pl-PL" w:eastAsia="ja-JP"/>
        </w:rPr>
        <w:t xml:space="preserve">Wykonawca oświadcza, że posiada status </w:t>
      </w:r>
      <w:r w:rsidRPr="00F87B64">
        <w:rPr>
          <w:rFonts w:ascii="Verdana" w:hAnsi="Verdana"/>
          <w:sz w:val="20"/>
          <w:szCs w:val="20"/>
          <w:lang w:val="pl-PL" w:eastAsia="ja-JP"/>
        </w:rPr>
        <w:t>mikroprzedsiębiorcy/ małego przedsiębiorcy/ średniego przedsiębiorcy/ dużego przedsiębiorcy</w:t>
      </w:r>
      <w:r w:rsidRPr="00250DDB">
        <w:rPr>
          <w:rStyle w:val="Odwoanieprzypisudolnego"/>
          <w:rFonts w:ascii="Verdana" w:hAnsi="Verdana"/>
          <w:sz w:val="20"/>
          <w:szCs w:val="20"/>
          <w:lang w:val="pl-PL" w:eastAsia="ja-JP"/>
        </w:rPr>
        <w:footnoteReference w:id="2"/>
      </w:r>
      <w:r w:rsidRPr="00CB722E">
        <w:rPr>
          <w:rFonts w:ascii="Verdana" w:hAnsi="Verdana"/>
          <w:sz w:val="20"/>
          <w:szCs w:val="20"/>
          <w:lang w:val="pl-PL" w:eastAsia="ja-JP"/>
        </w:rPr>
        <w:t xml:space="preserve">  w </w:t>
      </w:r>
      <w:r w:rsidRPr="00CB722E">
        <w:rPr>
          <w:rFonts w:ascii="Verdana" w:hAnsi="Verdana"/>
          <w:sz w:val="20"/>
          <w:szCs w:val="20"/>
          <w:lang w:val="pl-PL" w:eastAsia="ja-JP"/>
        </w:rPr>
        <w:lastRenderedPageBreak/>
        <w:t>rozumieniu ustawy dnia 8 marca 2013 r. o przeciwdziałaniu nadmiernym opóźnieniom w transakcjach handlowych (tj. Dz.U.2020, poz.935).</w:t>
      </w:r>
    </w:p>
    <w:p w14:paraId="62FB6F67" w14:textId="77777777" w:rsidR="007342A2" w:rsidRPr="00156001" w:rsidRDefault="007342A2" w:rsidP="007342A2">
      <w:pPr>
        <w:spacing w:after="200" w:line="276" w:lineRule="auto"/>
        <w:rPr>
          <w:rFonts w:ascii="Verdana" w:hAnsi="Verdana"/>
          <w:szCs w:val="20"/>
          <w:lang w:eastAsia="ja-JP"/>
        </w:rPr>
      </w:pPr>
    </w:p>
    <w:p w14:paraId="6BF63E23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5.</w:t>
      </w:r>
    </w:p>
    <w:p w14:paraId="60BAC79D" w14:textId="77777777" w:rsidR="006A5FE3" w:rsidRPr="00156001" w:rsidRDefault="006A5FE3" w:rsidP="006A5FE3">
      <w:pPr>
        <w:suppressAutoHyphens/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ODBIÓR PRZEDMIOTU UMOWY ORAZ GWARANCJA NALEŻYTEGO WYKONANIA UMOWY</w:t>
      </w:r>
    </w:p>
    <w:p w14:paraId="7888B876" w14:textId="77777777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Wykonawca jest zobowiązany do sporządzenia Wyceny każdej ze Spółek w formie pisemnej w dwóch egzemplarzach oraz w formie elektronicznej (plik .pdf). Wykonawca jest zobowiązany do dostarczyć pisemne egzemplarze Wyceny na adres siedziby Zamawiającego, a egzemplarze w formie elektronicznej na adres e-mail, o którym mowa w § 6 ust. 1 lit. b).</w:t>
      </w:r>
    </w:p>
    <w:p w14:paraId="30196C52" w14:textId="4AEBEAAD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 chwilą dostarczenia </w:t>
      </w:r>
      <w:r w:rsidR="00043BA1" w:rsidRPr="00156001">
        <w:rPr>
          <w:rFonts w:ascii="Verdana" w:hAnsi="Verdana"/>
          <w:color w:val="auto"/>
          <w:szCs w:val="20"/>
        </w:rPr>
        <w:t xml:space="preserve">Zamawiającemu </w:t>
      </w:r>
      <w:r w:rsidRPr="00156001">
        <w:rPr>
          <w:rFonts w:ascii="Verdana" w:hAnsi="Verdana"/>
          <w:color w:val="auto"/>
          <w:szCs w:val="20"/>
        </w:rPr>
        <w:t>przez Wykonawcę Wyceny na Zamawiającego przechodzi prawo własności egzemplarzy Wyceny.</w:t>
      </w:r>
    </w:p>
    <w:p w14:paraId="5A5D5D87" w14:textId="58078D5A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 terminie 5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(słownie: pięciu) </w:t>
      </w:r>
      <w:r w:rsidRPr="00156001">
        <w:rPr>
          <w:rFonts w:ascii="Verdana" w:hAnsi="Verdana"/>
          <w:color w:val="auto"/>
          <w:szCs w:val="20"/>
        </w:rPr>
        <w:t>dni roboczych (za dni robocze uznawane są dni od poniedziałku do piątku, bez dni ustawowo wolnych od pracy) od dnia dostarczenia Wyceny</w:t>
      </w:r>
      <w:r w:rsidRPr="00156001">
        <w:rPr>
          <w:rFonts w:ascii="Verdana" w:hAnsi="Verdana" w:cs="Roboto Lt"/>
          <w:color w:val="auto"/>
          <w:szCs w:val="20"/>
          <w:lang w:eastAsia="pl-PL"/>
        </w:rPr>
        <w:t>,</w:t>
      </w:r>
      <w:r w:rsidRPr="00156001">
        <w:rPr>
          <w:rFonts w:ascii="Verdana" w:hAnsi="Verdana"/>
          <w:color w:val="auto"/>
          <w:szCs w:val="20"/>
        </w:rPr>
        <w:t xml:space="preserve"> Strony podpiszą protokół odbioru, a w przypadku, gdy Przedmiot Zamówienia został wykonany niezgodnie z wymaganiami określonymi w Umowie Zamawiający zgłosi</w:t>
      </w:r>
      <w:r w:rsidR="00D44169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>zastrzeżenia Wykonawcy, odmawiając dokonania odbioru do czasu dokonania zmian w Wycenie. Termin dokonania zmian w Wycenie nie może być dłuższy niż 5 dni, chyba że Strony ustalą zgodnie inny termin.</w:t>
      </w:r>
      <w:r w:rsidR="00B93497">
        <w:rPr>
          <w:rFonts w:ascii="Verdana" w:hAnsi="Verdana"/>
          <w:color w:val="auto"/>
          <w:szCs w:val="20"/>
        </w:rPr>
        <w:t xml:space="preserve"> Po zgłoszeniu zastrzeżeń Wykonawcy i dokonaniu zmian w Wycenie, stosuje się odpowiednio postanowienia zd. 1 i 2 powyżej.</w:t>
      </w:r>
    </w:p>
    <w:p w14:paraId="4AD9F8C8" w14:textId="77777777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Podpisanie protokołu odbioru Wyceny nie pozbawia Zamawiającego prawa do składania Wykonawcy zastrzeżeń co do należytego sporządzenia Wyceny i żądania jej uzupełnienia lub poprawienia we wskazanym przez Zamawiającego zakresie.</w:t>
      </w:r>
    </w:p>
    <w:p w14:paraId="2729EA59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Wykonawca zobowiązuje się do uzupełnienia lub poprawienia Wyceny, na każde żądanie Zamawiającego, niezwłocznie, nie później niż w terminie 5 </w:t>
      </w:r>
      <w:r w:rsidRPr="00D44169">
        <w:rPr>
          <w:rFonts w:ascii="Verdana" w:hAnsi="Verdana"/>
          <w:color w:val="auto"/>
          <w:szCs w:val="20"/>
        </w:rPr>
        <w:t>dni od dnia otrzymania żądania Zamawiającego.</w:t>
      </w:r>
    </w:p>
    <w:p w14:paraId="0E101C12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 sytuacji, gdy organ, któremu Zamawiający przedłoży Wycenę, zgodnie z § 2 ust. 5 wezwie Zamawiającego do jej uzupełnienia lub poprawienia, Wykonawca będzie zobowiązany do poprawienia lub uzupełniania Wyceny, w terminie wyznaczonym przez organ (poprawiona lub uzupełniona Wycena powinna zostać przedłożona Zamawiającemu na dwa dni przed upływem terminu wyznaczonego przez organ).</w:t>
      </w:r>
    </w:p>
    <w:p w14:paraId="1B1199CF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ponosi pełną odpowiedzialność za poprawność merytoryczną Wyceny oraz za zawarte w nich wnioski i rekomendacje.</w:t>
      </w:r>
    </w:p>
    <w:p w14:paraId="0D4667AE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 przypadku wykrycia przez Wykonawcę wad lub błędów w Wycenie, Wykonawca niezwłocznie poinformuje o tym Zamawiającego.</w:t>
      </w:r>
    </w:p>
    <w:p w14:paraId="61042AA4" w14:textId="77777777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ponosi ryzyko utraty bądź uszkodzenia Wyceny do czasu</w:t>
      </w:r>
      <w:r w:rsidRPr="00156001">
        <w:rPr>
          <w:rFonts w:ascii="Verdana" w:hAnsi="Verdana"/>
          <w:color w:val="auto"/>
          <w:szCs w:val="20"/>
        </w:rPr>
        <w:t xml:space="preserve"> podpisania przez Zamawiającego protokołu odbioru potwierdzającego prawidłowe wykonanie Przedmiotu Zamówienia.</w:t>
      </w:r>
    </w:p>
    <w:p w14:paraId="77E4CAC3" w14:textId="1D172F0B" w:rsidR="006A5FE3" w:rsidRPr="00156001" w:rsidRDefault="006A5FE3" w:rsidP="006A5FE3">
      <w:pPr>
        <w:tabs>
          <w:tab w:val="right" w:pos="284"/>
        </w:tabs>
        <w:spacing w:after="0" w:line="276" w:lineRule="auto"/>
        <w:rPr>
          <w:rFonts w:ascii="Verdana" w:hAnsi="Verdana"/>
          <w:color w:val="auto"/>
          <w:szCs w:val="20"/>
        </w:rPr>
      </w:pPr>
    </w:p>
    <w:p w14:paraId="1D747371" w14:textId="77777777" w:rsidR="007342A2" w:rsidRPr="00156001" w:rsidRDefault="007342A2" w:rsidP="006A5FE3">
      <w:pPr>
        <w:tabs>
          <w:tab w:val="right" w:pos="284"/>
        </w:tabs>
        <w:spacing w:after="0" w:line="276" w:lineRule="auto"/>
        <w:rPr>
          <w:rFonts w:ascii="Verdana" w:hAnsi="Verdana"/>
          <w:color w:val="auto"/>
          <w:szCs w:val="20"/>
        </w:rPr>
      </w:pPr>
    </w:p>
    <w:p w14:paraId="1F439E57" w14:textId="77777777" w:rsidR="006A5FE3" w:rsidRPr="00156001" w:rsidRDefault="006A5FE3" w:rsidP="006A5FE3">
      <w:pPr>
        <w:widowControl w:val="0"/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6.</w:t>
      </w:r>
    </w:p>
    <w:p w14:paraId="001E410F" w14:textId="77777777" w:rsidR="006A5FE3" w:rsidRPr="00156001" w:rsidRDefault="006A5FE3" w:rsidP="006A5FE3">
      <w:pPr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OSOBY ODPOWIEDZIALNE ZA REALIZACJĘ UMOWY</w:t>
      </w:r>
    </w:p>
    <w:p w14:paraId="23B27A93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Osobami odpowiedzialnymi za realizację Umowy będą: </w:t>
      </w:r>
    </w:p>
    <w:p w14:paraId="2FEDC0AA" w14:textId="17BC2FFE" w:rsidR="00A70856" w:rsidRPr="00250DDB" w:rsidRDefault="006A5FE3" w:rsidP="006A5FE3">
      <w:pPr>
        <w:numPr>
          <w:ilvl w:val="0"/>
          <w:numId w:val="20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250DDB">
        <w:rPr>
          <w:rFonts w:ascii="Verdana" w:hAnsi="Verdana"/>
          <w:color w:val="auto"/>
          <w:szCs w:val="20"/>
        </w:rPr>
        <w:t>po stronie Wykonawcy:</w:t>
      </w:r>
      <w:r w:rsidR="00A02A8F" w:rsidRPr="00250DDB">
        <w:rPr>
          <w:rFonts w:ascii="Verdana" w:hAnsi="Verdana"/>
          <w:color w:val="auto"/>
          <w:szCs w:val="20"/>
        </w:rPr>
        <w:t xml:space="preserve"> </w:t>
      </w:r>
    </w:p>
    <w:p w14:paraId="12BAD3B5" w14:textId="513ECE06" w:rsidR="00A70856" w:rsidRPr="00250DDB" w:rsidRDefault="00A70856" w:rsidP="00A70856">
      <w:pPr>
        <w:spacing w:after="0" w:line="276" w:lineRule="auto"/>
        <w:ind w:left="284"/>
        <w:rPr>
          <w:rFonts w:ascii="Verdana" w:hAnsi="Verdana"/>
          <w:color w:val="auto"/>
          <w:szCs w:val="20"/>
        </w:rPr>
      </w:pPr>
      <w:r w:rsidRPr="00250DDB">
        <w:rPr>
          <w:rFonts w:ascii="Verdana" w:hAnsi="Verdana"/>
          <w:color w:val="auto"/>
          <w:szCs w:val="20"/>
        </w:rPr>
        <w:t>-</w:t>
      </w:r>
    </w:p>
    <w:p w14:paraId="6FB8B280" w14:textId="5595BC9B" w:rsidR="006A5FE3" w:rsidRDefault="006A5FE3" w:rsidP="006A5FE3">
      <w:pPr>
        <w:numPr>
          <w:ilvl w:val="0"/>
          <w:numId w:val="20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po stronie Zamawiającego: </w:t>
      </w:r>
    </w:p>
    <w:p w14:paraId="6C716BD6" w14:textId="5C179FCD" w:rsidR="00F87B64" w:rsidRDefault="00F87B64" w:rsidP="00F87B64">
      <w:pPr>
        <w:spacing w:after="0" w:line="276" w:lineRule="auto"/>
        <w:ind w:left="284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-</w:t>
      </w:r>
    </w:p>
    <w:p w14:paraId="115A6BB8" w14:textId="77777777" w:rsidR="00F87B64" w:rsidRPr="00156001" w:rsidRDefault="00F87B64" w:rsidP="00F87B64">
      <w:pPr>
        <w:spacing w:after="0" w:line="276" w:lineRule="auto"/>
        <w:ind w:left="284"/>
        <w:rPr>
          <w:rFonts w:ascii="Verdana" w:hAnsi="Verdana"/>
          <w:color w:val="auto"/>
          <w:szCs w:val="20"/>
        </w:rPr>
      </w:pPr>
    </w:p>
    <w:p w14:paraId="1BA4D09D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Osoby wskazane w ust. 1 powyżej są uprawnione do sporządzenia i zaakceptowania protokołu odbioru, którego wzór stanowi załącznik nr 3 do Umowy.</w:t>
      </w:r>
    </w:p>
    <w:p w14:paraId="1CE3D11B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Osoby wskazane w ust. 1 powyżej nie mają prawa dokonywania zmian zarówno Umowy, jak i załączników do Umowy,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jak również nie mają prawa do odstąpienia lub rozwiązania Umowy ani też do zaciągania w imieniu Stron jakichkolwiek zobowiązań niewymienionych w Umowie, </w:t>
      </w:r>
      <w:r w:rsidRPr="00156001">
        <w:rPr>
          <w:rFonts w:ascii="Verdana" w:hAnsi="Verdana"/>
          <w:color w:val="auto"/>
          <w:szCs w:val="20"/>
        </w:rPr>
        <w:t xml:space="preserve">bez odrębnego umocowania. </w:t>
      </w:r>
    </w:p>
    <w:p w14:paraId="6AD9C9E1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156001">
        <w:rPr>
          <w:rFonts w:ascii="Verdana" w:hAnsi="Verdana" w:cs="Roboto Lt"/>
          <w:color w:val="auto"/>
          <w:szCs w:val="20"/>
          <w:lang w:eastAsia="pl-PL"/>
        </w:rPr>
        <w:t>Zmiana osób, o których mowa w ust. 1 lub ich danych kontaktowych, nie stanowi zmiany Umowy, lecz dla swej skuteczności wymaga powiadomienia drugiej Strony (w formie pisemnej lub mailowej).</w:t>
      </w:r>
    </w:p>
    <w:p w14:paraId="4022AB1C" w14:textId="77777777" w:rsidR="006A5FE3" w:rsidRPr="00156001" w:rsidRDefault="006A5FE3" w:rsidP="006A5FE3">
      <w:pPr>
        <w:spacing w:after="0" w:line="276" w:lineRule="auto"/>
        <w:ind w:left="284"/>
        <w:rPr>
          <w:rFonts w:ascii="Verdana" w:hAnsi="Verdana" w:cs="Roboto Lt"/>
          <w:color w:val="auto"/>
          <w:szCs w:val="20"/>
          <w:lang w:eastAsia="pl-PL"/>
        </w:rPr>
      </w:pPr>
    </w:p>
    <w:p w14:paraId="0D0B1A15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7DF440FC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7.</w:t>
      </w:r>
    </w:p>
    <w:p w14:paraId="1E6E0DF1" w14:textId="77777777" w:rsidR="006A5FE3" w:rsidRPr="00156001" w:rsidRDefault="006A5FE3" w:rsidP="006A5FE3">
      <w:pPr>
        <w:spacing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KARY UMOWNE, ODSTĄPIENIE OD UMOWY</w:t>
      </w:r>
    </w:p>
    <w:p w14:paraId="7F199CE8" w14:textId="714185D8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>Wykonawca zapłaci Zamawiającemu karę umowną za każdy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 rozpoczęty</w:t>
      </w:r>
      <w:r w:rsidRPr="00A70856">
        <w:rPr>
          <w:rFonts w:ascii="Verdana" w:hAnsi="Verdana"/>
          <w:color w:val="auto"/>
          <w:szCs w:val="20"/>
        </w:rPr>
        <w:t xml:space="preserve"> dzień </w:t>
      </w:r>
      <w:r w:rsidR="00F67BEA">
        <w:rPr>
          <w:rFonts w:ascii="Verdana" w:hAnsi="Verdana"/>
          <w:color w:val="auto"/>
          <w:szCs w:val="20"/>
        </w:rPr>
        <w:t>zwłoki</w:t>
      </w:r>
      <w:r w:rsidR="00F67BEA" w:rsidRPr="00A70856">
        <w:rPr>
          <w:rFonts w:ascii="Verdana" w:hAnsi="Verdana"/>
          <w:color w:val="auto"/>
          <w:szCs w:val="20"/>
        </w:rPr>
        <w:t xml:space="preserve"> </w:t>
      </w:r>
      <w:r w:rsidRPr="00A70856">
        <w:rPr>
          <w:rFonts w:ascii="Verdana" w:hAnsi="Verdana"/>
          <w:color w:val="auto"/>
          <w:szCs w:val="20"/>
        </w:rPr>
        <w:t>w dostarczeniu Zamawiającemu prawidłowo wykonanej Wyceny (bez względu na to ilu Spółek dotyczy opóźnienie w dostarczeniu Wyceny) w terminie wskazanym w § 3</w:t>
      </w:r>
      <w:r w:rsidR="00A824C8" w:rsidRPr="00A70856">
        <w:rPr>
          <w:rFonts w:ascii="Verdana" w:hAnsi="Verdana"/>
          <w:color w:val="auto"/>
          <w:szCs w:val="20"/>
        </w:rPr>
        <w:t xml:space="preserve"> ust. 1</w:t>
      </w:r>
      <w:r w:rsidRPr="00A70856">
        <w:rPr>
          <w:rFonts w:ascii="Verdana" w:hAnsi="Verdana" w:cs="Roboto Lt"/>
          <w:color w:val="auto"/>
          <w:szCs w:val="20"/>
          <w:lang w:eastAsia="pl-PL"/>
        </w:rPr>
        <w:t>,</w:t>
      </w:r>
      <w:r w:rsidRPr="00A70856">
        <w:rPr>
          <w:rFonts w:ascii="Verdana" w:hAnsi="Verdana"/>
          <w:color w:val="auto"/>
          <w:szCs w:val="20"/>
        </w:rPr>
        <w:t xml:space="preserve"> w wysokości 0,5% (słownie: pięć dziesiątych procent) wynagrodzenia brutto określonego w § 4 ust. 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1 za każdy rozpoczęty dzień </w:t>
      </w:r>
      <w:r w:rsidR="00F67BEA">
        <w:rPr>
          <w:rFonts w:ascii="Verdana" w:hAnsi="Verdana" w:cs="Roboto Lt"/>
          <w:color w:val="auto"/>
          <w:szCs w:val="20"/>
          <w:lang w:eastAsia="pl-PL"/>
        </w:rPr>
        <w:t>zwłoki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. Kara umowna określona w zd. poprzedzającym nie może przekroczyć </w:t>
      </w:r>
      <w:r w:rsidR="00F67BEA">
        <w:rPr>
          <w:rFonts w:ascii="Verdana" w:hAnsi="Verdana" w:cs="Roboto Lt"/>
          <w:color w:val="auto"/>
          <w:szCs w:val="20"/>
          <w:lang w:eastAsia="pl-PL"/>
        </w:rPr>
        <w:t>5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0% wynagrodzenia brutto określonego w § 4 ust. 1. </w:t>
      </w:r>
    </w:p>
    <w:p w14:paraId="14A55FA1" w14:textId="5796DE57" w:rsidR="006A5FE3" w:rsidRPr="00156001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 xml:space="preserve">Niezależnie od ust. </w:t>
      </w:r>
      <w:r w:rsidRPr="00A70856">
        <w:rPr>
          <w:rFonts w:ascii="Verdana" w:hAnsi="Verdana" w:cs="Roboto Lt"/>
          <w:color w:val="auto"/>
          <w:szCs w:val="20"/>
          <w:lang w:eastAsia="pl-PL"/>
        </w:rPr>
        <w:t>1</w:t>
      </w:r>
      <w:r w:rsidRPr="00A70856">
        <w:rPr>
          <w:rFonts w:ascii="Verdana" w:hAnsi="Verdana"/>
          <w:color w:val="auto"/>
          <w:szCs w:val="20"/>
        </w:rPr>
        <w:t>, Zamawiający zastrzega możliwość odstąpienia od</w:t>
      </w:r>
      <w:r w:rsidRPr="00156001">
        <w:rPr>
          <w:rFonts w:ascii="Verdana" w:hAnsi="Verdana"/>
          <w:color w:val="auto"/>
          <w:szCs w:val="20"/>
        </w:rPr>
        <w:t xml:space="preserve"> Umowy w przypadku opóźnienia Wykonawcy w dostarczeniu prawidłowo wykonanej Wyceny, przekraczającego 14 dni, zgodnie z art. 492 kodeksu cywilnego,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chyba że opóźnienie jest następstwem siły wyższej</w:t>
      </w:r>
      <w:r w:rsidRPr="00156001">
        <w:rPr>
          <w:rFonts w:ascii="Verdana" w:hAnsi="Verdana"/>
          <w:color w:val="auto"/>
          <w:szCs w:val="20"/>
        </w:rPr>
        <w:t xml:space="preserve">. Prawo do odstąpienia może zostać wykonane w ciągu 8 miesięcy od upływu terminu w którym Wycena miała być dostarczona Zamawiającemu, chyba że w tym terminie Wycena została dostarczona. Wykonawcy nie przysługują żadne roszczenia związane z wykonywaniem Umowy </w:t>
      </w:r>
      <w:r w:rsidR="00A824C8">
        <w:rPr>
          <w:rFonts w:ascii="Verdana" w:hAnsi="Verdana"/>
          <w:color w:val="auto"/>
          <w:szCs w:val="20"/>
        </w:rPr>
        <w:t>w sytuacji odstąpienia od Umowy przez Wykonawcę</w:t>
      </w:r>
      <w:r w:rsidRPr="00156001">
        <w:rPr>
          <w:rFonts w:ascii="Verdana" w:hAnsi="Verdana"/>
          <w:color w:val="auto"/>
          <w:szCs w:val="20"/>
        </w:rPr>
        <w:t>, w szczególności o zwrot poniesionych kosztów i zapłaconych kar umownych. Zamawiający może odstąpić od Umowy w całości lub w części, według własnego wyboru, bez wyznaczenia Wykonawcy dodatkowego terminu.</w:t>
      </w:r>
    </w:p>
    <w:p w14:paraId="275253F8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lastRenderedPageBreak/>
        <w:t xml:space="preserve">W przypadku odstąpienia od niniejszej Umowy przez Zamawiającego, na podstawie ust. 2, Wykonawca będzie zobowiązany do zapłaty Zamawiającemu kary umownej w wysokości 30 % (słownie: trzydzieści procent) wynagrodzenia brutto określonego w § 4 ust. 1. W przypadku naliczenia przez Zamawiającego kary umownej zgodnie ze zdaniem poprzednim, kara umowna naliczona zgodnie z ust. 1 nie przysługuje Zamawiającemu w sytuacji odstąpienia od niniejszej Umowy, a Zamawiający będzie uprawniony do kary umownej, o której mowa w zd. poprzedzającym. </w:t>
      </w:r>
    </w:p>
    <w:p w14:paraId="1C6C1894" w14:textId="77777777" w:rsidR="006A5FE3" w:rsidRPr="00156001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>Wykonawca zapłaci Zamawiającemu karę umowną za każdy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 rozpoczęty</w:t>
      </w:r>
      <w:r w:rsidRPr="00A70856">
        <w:rPr>
          <w:rFonts w:ascii="Verdana" w:hAnsi="Verdana"/>
          <w:color w:val="auto"/>
          <w:szCs w:val="20"/>
        </w:rPr>
        <w:t xml:space="preserve"> dzień opóźnienia w usunięciu lub poprawieniu wad Wyceny, w stosunku do terminu wskazanego w § 5</w:t>
      </w:r>
      <w:r w:rsidRPr="00A70856">
        <w:rPr>
          <w:rFonts w:ascii="Verdana" w:hAnsi="Verdana" w:cs="Roboto Lt"/>
          <w:color w:val="auto"/>
          <w:szCs w:val="20"/>
          <w:lang w:eastAsia="pl-PL"/>
        </w:rPr>
        <w:t>,</w:t>
      </w:r>
      <w:r w:rsidRPr="00A70856">
        <w:rPr>
          <w:rFonts w:ascii="Verdana" w:hAnsi="Verdana"/>
          <w:color w:val="auto"/>
          <w:szCs w:val="20"/>
        </w:rPr>
        <w:t xml:space="preserve"> w wysokości 0,5% (słownie: pięć dziesiątych procent) wynagrodzenia brutto określonego w § 4 ust. </w:t>
      </w:r>
      <w:r w:rsidRPr="00A70856">
        <w:rPr>
          <w:rFonts w:ascii="Verdana" w:hAnsi="Verdana" w:cs="Roboto Lt"/>
          <w:color w:val="auto"/>
          <w:szCs w:val="20"/>
          <w:lang w:eastAsia="pl-PL"/>
        </w:rPr>
        <w:t>1 za każdy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rozpoczęty dzień opóźnienia, chyba że opóźnienie jest następstwem siły wyższej. Kara umowna określona w zd. poprzedzającym nie może przekroczyć 60% wynagrodzenia brutto określonego w § 4 ust. 1. </w:t>
      </w:r>
    </w:p>
    <w:p w14:paraId="79F7A42D" w14:textId="51DC943C" w:rsidR="006A5FE3" w:rsidRPr="00156001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Niezależnie od ust. </w:t>
      </w:r>
      <w:r w:rsidRPr="00156001">
        <w:rPr>
          <w:rFonts w:ascii="Verdana" w:hAnsi="Verdana" w:cs="Roboto Lt"/>
          <w:color w:val="auto"/>
          <w:szCs w:val="20"/>
          <w:lang w:eastAsia="pl-PL"/>
        </w:rPr>
        <w:t>4</w:t>
      </w:r>
      <w:r w:rsidRPr="00156001">
        <w:rPr>
          <w:rFonts w:ascii="Verdana" w:hAnsi="Verdana"/>
          <w:color w:val="auto"/>
          <w:szCs w:val="20"/>
        </w:rPr>
        <w:t>, Zamawiający zastrzega możliwość odstąpienia od Umowy w przypadku opóźnienia Wykonawcy w usunięciu lub poprawieniu wad Wyceny, przekraczającego 14 dni, zgodnie z art. 492 kodeksu cywilnego,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chyba że opóźnienie jest następstwem siły wyższej</w:t>
      </w:r>
      <w:r w:rsidRPr="00156001">
        <w:rPr>
          <w:rFonts w:ascii="Verdana" w:hAnsi="Verdana"/>
          <w:color w:val="auto"/>
          <w:szCs w:val="20"/>
        </w:rPr>
        <w:t xml:space="preserve">. Prawo do odstąpienia może zostać wykonane w ciągu 8 miesięcy od upływu terminu w którym Wykonawca miał usunąć lub poprawić wady Wyceny, chyba że w tym terminie wady zostały poprawione. Wykonawcy nie przysługują żadne roszczenia związane z wykonywaniem Umowy </w:t>
      </w:r>
      <w:r w:rsidR="00227896">
        <w:rPr>
          <w:rFonts w:ascii="Verdana" w:hAnsi="Verdana"/>
          <w:color w:val="auto"/>
          <w:szCs w:val="20"/>
        </w:rPr>
        <w:t>w sytuacji odstąpienia od Umowy przez Wykonawcę</w:t>
      </w:r>
      <w:r w:rsidRPr="00156001">
        <w:rPr>
          <w:rFonts w:ascii="Verdana" w:hAnsi="Verdana"/>
          <w:color w:val="auto"/>
          <w:szCs w:val="20"/>
        </w:rPr>
        <w:t>, w szczególności o zwrot poniesionych kosztów i zapłaconych kar umownych. Zamawiający może odstąpić od Umowy w całości lub w części, według własnego wyboru, bez wyznaczenia Wykonawcy dodatkowego terminu.</w:t>
      </w:r>
    </w:p>
    <w:p w14:paraId="2C625E51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 przypadku odstąpienia od niniejszej Umowy przez Zamawiającego, na </w:t>
      </w:r>
      <w:r w:rsidRPr="00A70856">
        <w:rPr>
          <w:rFonts w:ascii="Verdana" w:hAnsi="Verdana"/>
          <w:color w:val="auto"/>
          <w:szCs w:val="20"/>
        </w:rPr>
        <w:t>podstawie ust. 5, Wykonawca będzie zobowiązany do zapłaty Zamawiającemu kary umownej w wysokości 30 % (słownie: trzydzieści procent) wynagrodzenia brutto określonego w § 4 ust. 1. W przypadku naliczenia przez Zamawiającego kary umownej zgodnie ze zdaniem poprzednim, kara umowna naliczona zgodnie z ust. 4 nie przysługuje Zamawiającemu w sytuacji odstąpienia od niniejszej Umowy, a Zamawiający będzie uprawniony do kary umownej, o której mowa w zd. poprzedzającym.</w:t>
      </w:r>
    </w:p>
    <w:p w14:paraId="54C90897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A70856">
        <w:rPr>
          <w:rFonts w:ascii="Verdana" w:hAnsi="Verdana" w:cs="Roboto Lt"/>
          <w:color w:val="auto"/>
          <w:szCs w:val="20"/>
          <w:lang w:eastAsia="pl-PL"/>
        </w:rPr>
        <w:t>Zamawiający jest uprawniony do potrącenia kary umownej z wynagrodzenia należnego Wykonawcy.</w:t>
      </w:r>
    </w:p>
    <w:p w14:paraId="3F5B676A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A70856">
        <w:rPr>
          <w:rFonts w:ascii="Verdana" w:hAnsi="Verdana" w:cs="Roboto Lt"/>
          <w:color w:val="auto"/>
          <w:szCs w:val="20"/>
          <w:lang w:eastAsia="pl-PL"/>
        </w:rPr>
        <w:t>Zamawiający jest uprawniony do dochodzenia odszkodowania, na zasadach ogólnych, przewyższającego wysokość zastrzeżonych kar umownych.</w:t>
      </w:r>
    </w:p>
    <w:p w14:paraId="309B3031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A70856">
        <w:rPr>
          <w:rFonts w:ascii="Verdana" w:hAnsi="Verdana" w:cs="Roboto Lt"/>
          <w:color w:val="auto"/>
          <w:szCs w:val="20"/>
          <w:lang w:eastAsia="pl-PL"/>
        </w:rPr>
        <w:t>Kara umowna będzie płatna w terminie 7 dni od dnia otrzymania wezwania od Zamawiającego, na rachunek bankowy Zamawiającego wskazany w wezwaniu.</w:t>
      </w:r>
    </w:p>
    <w:p w14:paraId="4C9483BE" w14:textId="087D0B39" w:rsidR="006A5FE3" w:rsidRDefault="006A5FE3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40245130" w14:textId="77777777" w:rsidR="00701190" w:rsidRPr="00A70856" w:rsidRDefault="00701190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452E84B6" w14:textId="77777777" w:rsidR="007342A2" w:rsidRPr="00A70856" w:rsidRDefault="007342A2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788EF5D9" w14:textId="77777777" w:rsidR="006A5FE3" w:rsidRPr="00A70856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A70856">
        <w:rPr>
          <w:rFonts w:ascii="Verdana" w:hAnsi="Verdana"/>
          <w:b/>
          <w:color w:val="auto"/>
          <w:szCs w:val="20"/>
        </w:rPr>
        <w:lastRenderedPageBreak/>
        <w:t>§ 8.</w:t>
      </w:r>
    </w:p>
    <w:p w14:paraId="1F7A8044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A70856">
        <w:rPr>
          <w:rFonts w:ascii="Verdana" w:hAnsi="Verdana"/>
          <w:b/>
          <w:color w:val="auto"/>
          <w:szCs w:val="20"/>
        </w:rPr>
        <w:t>PRAWA AUTORSKIE</w:t>
      </w:r>
    </w:p>
    <w:p w14:paraId="3997830D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048B551B" w14:textId="162F9977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1.</w:t>
      </w:r>
      <w:r w:rsidRPr="00156001">
        <w:rPr>
          <w:rFonts w:ascii="Verdana" w:hAnsi="Verdana"/>
          <w:color w:val="auto"/>
          <w:szCs w:val="20"/>
        </w:rPr>
        <w:tab/>
        <w:t xml:space="preserve">W przypadku, gdy w związku z wykonaniem Umowy powstanie utwór, w rozumieniu ustawy z dnia 4 lutego 1994 roku – o prawie autorskim i prawach pokrewnych, zwany na potrzeby niniejszego paragrafu dalej „Utworem”,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 chwilą przekazania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Wyceny, w ramach wynagrodzenia, o którym mowa w § 4 ust. 1, </w:t>
      </w:r>
      <w:r w:rsidR="00CB1CF0">
        <w:rPr>
          <w:rFonts w:ascii="Verdana" w:hAnsi="Verdana"/>
          <w:color w:val="auto"/>
          <w:szCs w:val="20"/>
        </w:rPr>
        <w:t>przenosi</w:t>
      </w:r>
      <w:r w:rsidR="00CB1CF0" w:rsidRPr="00156001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 xml:space="preserve">na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autorskie prawa majątkowe do Utworu oraz prawo własności nośników, na których zostanie utrwalony.</w:t>
      </w:r>
    </w:p>
    <w:p w14:paraId="704C95F1" w14:textId="77777777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2.</w:t>
      </w:r>
      <w:r w:rsidRPr="00156001">
        <w:rPr>
          <w:rFonts w:ascii="Verdana" w:hAnsi="Verdana"/>
          <w:color w:val="auto"/>
          <w:szCs w:val="20"/>
        </w:rPr>
        <w:tab/>
        <w:t>Przeniesienie autorskich praw majątkowych do Utworu nastąpi bez ograniczeń terytorialnych i czasowych, na wszelkich znanych w chwili ich przeniesienia polach eksploatacji, a w szczególności:</w:t>
      </w:r>
    </w:p>
    <w:p w14:paraId="4521340A" w14:textId="77777777" w:rsidR="006A5FE3" w:rsidRPr="00156001" w:rsidRDefault="006A5FE3" w:rsidP="006A5FE3">
      <w:pPr>
        <w:spacing w:after="0" w:line="276" w:lineRule="auto"/>
        <w:ind w:left="567" w:right="24" w:hanging="283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a)</w:t>
      </w:r>
      <w:r w:rsidRPr="00156001">
        <w:rPr>
          <w:rFonts w:ascii="Verdana" w:hAnsi="Verdana"/>
          <w:color w:val="auto"/>
          <w:szCs w:val="20"/>
        </w:rPr>
        <w:tab/>
        <w:t>w zakresie utrwalania i zwielokrotniania Utworu – wytwarzanie egzemplarzy Utworu wszystkimi dostępnymi technikami, w tym techniką drukarską, reprograficzną, zapisu magnetycznego oraz techniką cyfrową, wprowadzanie do pamięci komputera i do sieci multimedialnej w nieograniczonej ilości nadań i wielkości nakładów,</w:t>
      </w:r>
    </w:p>
    <w:p w14:paraId="25D63648" w14:textId="77777777" w:rsidR="006A5FE3" w:rsidRPr="00156001" w:rsidRDefault="006A5FE3" w:rsidP="006A5FE3">
      <w:pPr>
        <w:spacing w:after="0" w:line="276" w:lineRule="auto"/>
        <w:ind w:left="567" w:right="24" w:hanging="283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b)</w:t>
      </w:r>
      <w:r w:rsidRPr="00156001">
        <w:rPr>
          <w:rFonts w:ascii="Verdana" w:hAnsi="Verdana"/>
          <w:color w:val="auto"/>
          <w:szCs w:val="20"/>
        </w:rPr>
        <w:tab/>
        <w:t>w zakresie obrotu oryginałem albo egzemplarzami Utworu w szczególności poprzez wprowadzanie do odbioru, użyczenie lub najem oryginału albo egzemplarzy, wprowadzenie do odbioru przy użyciu Internetu i innych technik przekazu danych wykorzystujących sieci telekomunikacyjne, informatyczne i bezprzewodowe,</w:t>
      </w:r>
    </w:p>
    <w:p w14:paraId="25ED290C" w14:textId="77777777" w:rsidR="006A5FE3" w:rsidRPr="00156001" w:rsidRDefault="006A5FE3" w:rsidP="006A5FE3">
      <w:pPr>
        <w:spacing w:after="0" w:line="276" w:lineRule="auto"/>
        <w:ind w:left="567" w:right="24" w:hanging="283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c)</w:t>
      </w:r>
      <w:r w:rsidRPr="00156001">
        <w:rPr>
          <w:rFonts w:ascii="Verdana" w:hAnsi="Verdana"/>
          <w:color w:val="auto"/>
          <w:szCs w:val="20"/>
        </w:rPr>
        <w:tab/>
        <w:t>w zakresie rozpowszechniania Utworu w sposób inny niż w lit. b) powyżej – publiczne wykonanie, wystawianie, wyświetlanie, odtworzenie oraz nadawanie i reemitowanie, a także publiczne i udostępnianie Utworu w taki sposób, aby każdy mógł mieć do nich dostęp w miejscu i w czasie przez siebie wybranym.</w:t>
      </w:r>
    </w:p>
    <w:p w14:paraId="164C7060" w14:textId="32788E13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3.</w:t>
      </w:r>
      <w:r w:rsidRPr="00156001">
        <w:rPr>
          <w:rFonts w:ascii="Verdana" w:hAnsi="Verdana"/>
          <w:color w:val="auto"/>
          <w:szCs w:val="20"/>
        </w:rPr>
        <w:tab/>
        <w:t xml:space="preserve">W ramach wynagrodzenia, o którym mowa w § 4 ust. 1,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upoważnia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, a także podmioty działające na jego zlecenie, do wykonania autorskich praw zależnych od Utworów (prawo do rozporządzania i korzystania z opracowania), jak również do dokonywania tłumaczeń, przeróbek, zmian, jak również na korzystanie przez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z takich opracowań w takim samym zakresie, jak z samych Utworów oraz do decydowania o upublicznieniu Utworu.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gwarantuje, że upoważnienia, o którym mowa wyżej nie odwoła. Jednocześnie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zobowiązuje się</w:t>
      </w:r>
      <w:r w:rsidR="00F53E61">
        <w:rPr>
          <w:rFonts w:ascii="Verdana" w:hAnsi="Verdana"/>
          <w:color w:val="auto"/>
          <w:szCs w:val="20"/>
        </w:rPr>
        <w:t>, w ramach wynagrodzenia, o których mowa w § 4 ust. 1,</w:t>
      </w:r>
      <w:r w:rsidR="00BA6A78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 xml:space="preserve">do niewykonywania </w:t>
      </w:r>
      <w:r w:rsidR="00BA6A78">
        <w:rPr>
          <w:rFonts w:ascii="Verdana" w:hAnsi="Verdana"/>
          <w:color w:val="auto"/>
          <w:szCs w:val="20"/>
        </w:rPr>
        <w:t xml:space="preserve">– </w:t>
      </w:r>
      <w:r w:rsidR="00F53E61">
        <w:rPr>
          <w:rFonts w:ascii="Verdana" w:hAnsi="Verdana"/>
          <w:color w:val="auto"/>
          <w:szCs w:val="20"/>
        </w:rPr>
        <w:t>przez okres 10 lat od dnia podpisania protokołu odbioru Wyceny</w:t>
      </w:r>
      <w:r w:rsidR="00BA6A78">
        <w:rPr>
          <w:rFonts w:ascii="Verdana" w:hAnsi="Verdana"/>
          <w:color w:val="auto"/>
          <w:szCs w:val="20"/>
        </w:rPr>
        <w:t xml:space="preserve"> – </w:t>
      </w:r>
      <w:r w:rsidRPr="00156001">
        <w:rPr>
          <w:rFonts w:ascii="Verdana" w:hAnsi="Verdana"/>
          <w:color w:val="auto"/>
          <w:szCs w:val="20"/>
        </w:rPr>
        <w:t xml:space="preserve">osobistych praw autorskich </w:t>
      </w:r>
      <w:r w:rsidR="00F53E61">
        <w:rPr>
          <w:rFonts w:ascii="Verdana" w:hAnsi="Verdana"/>
          <w:color w:val="auto"/>
          <w:szCs w:val="20"/>
        </w:rPr>
        <w:t xml:space="preserve">do Utworów oraz upoważnia Zamawiającego do wykonywania </w:t>
      </w:r>
      <w:r w:rsidR="00BA6A78">
        <w:rPr>
          <w:rFonts w:ascii="Verdana" w:hAnsi="Verdana"/>
          <w:color w:val="auto"/>
          <w:szCs w:val="20"/>
        </w:rPr>
        <w:t xml:space="preserve">– przez okres 10 lat od dnia podpisania protokołu odbioru Wyceny – </w:t>
      </w:r>
      <w:r w:rsidR="00F53E61">
        <w:rPr>
          <w:rFonts w:ascii="Verdana" w:hAnsi="Verdana"/>
          <w:color w:val="auto"/>
          <w:szCs w:val="20"/>
        </w:rPr>
        <w:t>w imieniu twórców Utworów autorskich praw osobistych</w:t>
      </w:r>
      <w:r w:rsidR="006725FB">
        <w:rPr>
          <w:rFonts w:ascii="Verdana" w:hAnsi="Verdana"/>
          <w:color w:val="auto"/>
          <w:szCs w:val="20"/>
        </w:rPr>
        <w:t xml:space="preserve"> do Utworów</w:t>
      </w:r>
      <w:r w:rsidR="00F53E61">
        <w:rPr>
          <w:rFonts w:ascii="Verdana" w:hAnsi="Verdana"/>
          <w:color w:val="auto"/>
          <w:szCs w:val="20"/>
        </w:rPr>
        <w:t>.</w:t>
      </w:r>
    </w:p>
    <w:p w14:paraId="0D7FE380" w14:textId="77777777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4.</w:t>
      </w:r>
      <w:r w:rsidRPr="00156001">
        <w:rPr>
          <w:rFonts w:ascii="Verdana" w:hAnsi="Verdana"/>
          <w:color w:val="auto"/>
          <w:szCs w:val="20"/>
        </w:rPr>
        <w:tab/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zobowiązuje się, w ramach wynagrodzenia, o którym mowa w § 4 ust. 1, do przeniesienia na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autorskich praw majątkowych do Utworu na nowych polach eksploatacji, które powstaną po dacie przekazania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Wyceny. </w:t>
      </w:r>
    </w:p>
    <w:p w14:paraId="7E476A0E" w14:textId="22EBE0D1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lastRenderedPageBreak/>
        <w:t>5.</w:t>
      </w:r>
      <w:r w:rsidRPr="00156001">
        <w:rPr>
          <w:rFonts w:ascii="Verdana" w:hAnsi="Verdana"/>
          <w:color w:val="auto"/>
          <w:szCs w:val="20"/>
        </w:rPr>
        <w:tab/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oświadcza, że w dacie przekazania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Wyceny, będą przysługiwać mu wszelkie prawa autorskie do Utworu, o których mowa w niniejszym paragrafie</w:t>
      </w:r>
      <w:r w:rsidR="006725FB">
        <w:rPr>
          <w:rFonts w:ascii="Verdana" w:hAnsi="Verdana"/>
          <w:color w:val="auto"/>
          <w:szCs w:val="20"/>
        </w:rPr>
        <w:t>, w tym także prawo do upoważnienia Zamawiającego do wykonywania w imieniu twórców Utworów autorskich praw osobistych do Utworów</w:t>
      </w:r>
      <w:r w:rsidRPr="00156001">
        <w:rPr>
          <w:rFonts w:ascii="Verdana" w:hAnsi="Verdana"/>
          <w:color w:val="auto"/>
          <w:szCs w:val="20"/>
        </w:rPr>
        <w:t xml:space="preserve">.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zobowiązuje się, iż w przypadku zgłoszenia wobec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jakichkolwiek roszczeń z tytułu naruszenia praw osób trzecich,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zwolni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z odpowiedzialności wynikającej z ww. naruszenia i pokryje wszelkie poniesione przez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koszty. W przypadku wszczęcia postepowania sądowego przeciwko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z tytułu ww. naruszenia,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przystąpi do procesu na prawach strony, jeśli będzie to dopuszczalne na podstawie powszechnie obowiązujących przepisów prawa. </w:t>
      </w:r>
    </w:p>
    <w:p w14:paraId="14BCA302" w14:textId="24A604D3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1013C9CE" w14:textId="77777777" w:rsidR="007342A2" w:rsidRPr="00156001" w:rsidRDefault="007342A2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23C64A63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9.</w:t>
      </w:r>
    </w:p>
    <w:p w14:paraId="09207675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 w:cs="Roboto Lt"/>
          <w:b/>
          <w:color w:val="auto"/>
          <w:szCs w:val="20"/>
          <w:lang w:eastAsia="pl-PL"/>
        </w:rPr>
      </w:pPr>
      <w:r w:rsidRPr="00156001">
        <w:rPr>
          <w:rFonts w:ascii="Verdana" w:hAnsi="Verdana" w:cs="Roboto Lt"/>
          <w:b/>
          <w:color w:val="auto"/>
          <w:szCs w:val="20"/>
          <w:lang w:eastAsia="pl-PL"/>
        </w:rPr>
        <w:tab/>
        <w:t>OCHRONA DANYCH OSOBOWYCH</w:t>
      </w:r>
    </w:p>
    <w:p w14:paraId="3D6D2CB6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 w:cs="Roboto Lt"/>
          <w:color w:val="auto"/>
          <w:szCs w:val="20"/>
          <w:lang w:eastAsia="pl-PL"/>
        </w:rPr>
      </w:pPr>
    </w:p>
    <w:p w14:paraId="7D5D60D3" w14:textId="77777777" w:rsidR="003247E6" w:rsidRPr="00701190" w:rsidRDefault="003247E6" w:rsidP="00701190">
      <w:pPr>
        <w:spacing w:line="276" w:lineRule="auto"/>
        <w:rPr>
          <w:szCs w:val="20"/>
        </w:rPr>
      </w:pPr>
      <w:r w:rsidRPr="00701190">
        <w:rPr>
          <w:szCs w:val="20"/>
        </w:rPr>
        <w:t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do Umowy.</w:t>
      </w:r>
    </w:p>
    <w:p w14:paraId="31DA54B6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 w:cs="Roboto Lt"/>
          <w:color w:val="auto"/>
          <w:szCs w:val="20"/>
          <w:lang w:eastAsia="pl-PL"/>
        </w:rPr>
      </w:pPr>
    </w:p>
    <w:p w14:paraId="582791B5" w14:textId="77777777" w:rsidR="00F326A8" w:rsidRDefault="00F326A8" w:rsidP="00F326A8">
      <w:pPr>
        <w:spacing w:after="0" w:line="276" w:lineRule="auto"/>
        <w:ind w:right="24"/>
        <w:rPr>
          <w:rFonts w:ascii="Verdana" w:hAnsi="Verdana" w:cs="Roboto Lt"/>
          <w:color w:val="auto"/>
          <w:szCs w:val="20"/>
          <w:lang w:eastAsia="pl-PL"/>
        </w:rPr>
      </w:pPr>
    </w:p>
    <w:p w14:paraId="6E7B37EA" w14:textId="24BF40D9" w:rsidR="006A5FE3" w:rsidRPr="00156001" w:rsidRDefault="006A5FE3" w:rsidP="00F326A8">
      <w:pPr>
        <w:spacing w:after="0" w:line="276" w:lineRule="auto"/>
        <w:ind w:right="24"/>
        <w:jc w:val="center"/>
        <w:rPr>
          <w:rFonts w:ascii="Verdana" w:hAnsi="Verdana" w:cs="Roboto Lt"/>
          <w:b/>
          <w:color w:val="auto"/>
          <w:szCs w:val="20"/>
          <w:lang w:eastAsia="pl-PL"/>
        </w:rPr>
      </w:pPr>
      <w:r w:rsidRPr="00156001">
        <w:rPr>
          <w:rFonts w:ascii="Verdana" w:hAnsi="Verdana" w:cs="Roboto Lt"/>
          <w:b/>
          <w:color w:val="auto"/>
          <w:szCs w:val="20"/>
          <w:lang w:eastAsia="pl-PL"/>
        </w:rPr>
        <w:t>§ 10.</w:t>
      </w:r>
      <w:bookmarkStart w:id="4" w:name="_Hlk520981542"/>
      <w:bookmarkEnd w:id="4"/>
    </w:p>
    <w:p w14:paraId="081CFAAE" w14:textId="77777777" w:rsidR="006A5FE3" w:rsidRPr="00156001" w:rsidRDefault="006A5FE3" w:rsidP="006A5FE3">
      <w:pPr>
        <w:spacing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POSTANOWIENIA KOŃCOWE</w:t>
      </w:r>
    </w:p>
    <w:p w14:paraId="5AC9A3A0" w14:textId="77777777" w:rsidR="006A5FE3" w:rsidRPr="00156001" w:rsidRDefault="006A5FE3" w:rsidP="006A5FE3">
      <w:pPr>
        <w:numPr>
          <w:ilvl w:val="0"/>
          <w:numId w:val="23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Osoby podpisujące Umowę oświadczają, że są umocowane do podpisywania i składania oświadczeń woli w imieniu Strony, którą reprezentują i że umocowanie to nie wygasło w dniu zawarcia Umowy. </w:t>
      </w:r>
    </w:p>
    <w:p w14:paraId="049716BB" w14:textId="61A51FBA" w:rsidR="006A5FE3" w:rsidRPr="00156001" w:rsidRDefault="006A5FE3" w:rsidP="006A5FE3">
      <w:pPr>
        <w:numPr>
          <w:ilvl w:val="0"/>
          <w:numId w:val="23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Zmiana treści Umowy</w:t>
      </w:r>
      <w:r w:rsidR="00F34957">
        <w:rPr>
          <w:rFonts w:ascii="Verdana" w:hAnsi="Verdana"/>
          <w:color w:val="auto"/>
          <w:szCs w:val="20"/>
        </w:rPr>
        <w:t xml:space="preserve"> oraz jednostronne oświadczenia woli jej dotyczące, które mają na celu rozwiązania Umowy (odstąpienie / wypowiedzenie)</w:t>
      </w:r>
      <w:r w:rsidRPr="00156001">
        <w:rPr>
          <w:rFonts w:ascii="Verdana" w:hAnsi="Verdana"/>
          <w:color w:val="auto"/>
          <w:szCs w:val="20"/>
        </w:rPr>
        <w:t xml:space="preserve"> </w:t>
      </w:r>
      <w:r w:rsidR="00F34957">
        <w:rPr>
          <w:rFonts w:ascii="Verdana" w:hAnsi="Verdana"/>
          <w:color w:val="auto"/>
          <w:szCs w:val="20"/>
        </w:rPr>
        <w:t>wymagają</w:t>
      </w:r>
      <w:r w:rsidR="00F34957" w:rsidRPr="00156001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>zachowania formy pisemnej pod rygorem nieważności.</w:t>
      </w:r>
    </w:p>
    <w:p w14:paraId="334FC319" w14:textId="77777777" w:rsidR="006A5FE3" w:rsidRPr="00156001" w:rsidRDefault="006A5FE3" w:rsidP="006A5FE3">
      <w:pPr>
        <w:numPr>
          <w:ilvl w:val="0"/>
          <w:numId w:val="23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156001">
        <w:rPr>
          <w:rFonts w:ascii="Verdana" w:hAnsi="Verdana" w:cs="Roboto Lt"/>
          <w:color w:val="auto"/>
          <w:szCs w:val="20"/>
          <w:lang w:eastAsia="pl-PL"/>
        </w:rPr>
        <w:t>Wykonawca nie może przenieść żadnej wierzytelności oraz praw i obowiązków wynikających z Umowy na osobę trzecią bez uprzedniej zgody Zamawiającego, wyrażonej na piśmie pod rygorem nieważności.</w:t>
      </w:r>
    </w:p>
    <w:p w14:paraId="15FC74A5" w14:textId="77777777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Wszelkie spory powstałe w związku z realizacją Umowy  będą rozstrzygane przez sąd właściwy według siedziby Zamawiającego. </w:t>
      </w:r>
    </w:p>
    <w:p w14:paraId="11139A43" w14:textId="77777777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lastRenderedPageBreak/>
        <w:t xml:space="preserve">W kwestiach nieuregulowanych Umową mają zastosowanie przepisy prawa polskiego, w szczególności </w:t>
      </w:r>
      <w:r w:rsidRPr="00156001">
        <w:rPr>
          <w:rFonts w:ascii="Verdana" w:hAnsi="Verdana" w:cs="Roboto Lt"/>
          <w:color w:val="auto"/>
          <w:szCs w:val="20"/>
          <w:lang w:eastAsia="pl-PL"/>
        </w:rPr>
        <w:t>kodeksu</w:t>
      </w:r>
      <w:r w:rsidRPr="00156001">
        <w:rPr>
          <w:rFonts w:ascii="Verdana" w:hAnsi="Verdana"/>
          <w:color w:val="auto"/>
          <w:szCs w:val="20"/>
        </w:rPr>
        <w:t xml:space="preserve"> cywilnego.</w:t>
      </w:r>
    </w:p>
    <w:p w14:paraId="3811B849" w14:textId="77777777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bookmarkStart w:id="5" w:name="_Hlk47947091"/>
      <w:r w:rsidRPr="00156001">
        <w:rPr>
          <w:rFonts w:ascii="Verdana" w:hAnsi="Verdana"/>
          <w:color w:val="auto"/>
          <w:szCs w:val="20"/>
        </w:rPr>
        <w:t>Załączniki do Umowy stanowią jej integralną część:</w:t>
      </w:r>
    </w:p>
    <w:p w14:paraId="1AD787FD" w14:textId="77777777" w:rsidR="006A5FE3" w:rsidRPr="00A70856" w:rsidRDefault="006A5FE3" w:rsidP="006A5FE3">
      <w:pPr>
        <w:numPr>
          <w:ilvl w:val="0"/>
          <w:numId w:val="22"/>
        </w:numPr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 xml:space="preserve">załącznik nr 1 – Opis Przedmiotu Zamówienia, </w:t>
      </w:r>
    </w:p>
    <w:p w14:paraId="5988A29D" w14:textId="16BF0ACC" w:rsidR="006A5FE3" w:rsidRPr="00156001" w:rsidRDefault="006A5FE3" w:rsidP="006A5FE3">
      <w:pPr>
        <w:numPr>
          <w:ilvl w:val="0"/>
          <w:numId w:val="22"/>
        </w:numPr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załącznik nr 2 – Oferta </w:t>
      </w:r>
      <w:r w:rsidR="00225FC6" w:rsidRPr="00156001">
        <w:rPr>
          <w:rFonts w:ascii="Verdana" w:hAnsi="Verdana"/>
          <w:color w:val="auto"/>
          <w:szCs w:val="20"/>
        </w:rPr>
        <w:t>Wykonawcy</w:t>
      </w:r>
      <w:r w:rsidRPr="00156001">
        <w:rPr>
          <w:rFonts w:ascii="Verdana" w:hAnsi="Verdana"/>
          <w:color w:val="auto"/>
          <w:szCs w:val="20"/>
        </w:rPr>
        <w:t>,</w:t>
      </w:r>
    </w:p>
    <w:p w14:paraId="69D35998" w14:textId="305AEA11" w:rsidR="006A5FE3" w:rsidRDefault="006A5FE3" w:rsidP="006A5FE3">
      <w:pPr>
        <w:numPr>
          <w:ilvl w:val="0"/>
          <w:numId w:val="22"/>
        </w:numPr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załącznik nr 3 – Wzór protokołu odbioru</w:t>
      </w:r>
      <w:r w:rsidR="003247E6">
        <w:rPr>
          <w:rFonts w:ascii="Verdana" w:hAnsi="Verdana"/>
          <w:color w:val="auto"/>
          <w:szCs w:val="20"/>
        </w:rPr>
        <w:t>,</w:t>
      </w:r>
    </w:p>
    <w:p w14:paraId="163AC714" w14:textId="10E9C7C1" w:rsidR="003247E6" w:rsidRDefault="003247E6" w:rsidP="00701190">
      <w:pPr>
        <w:numPr>
          <w:ilvl w:val="0"/>
          <w:numId w:val="22"/>
        </w:numPr>
        <w:suppressAutoHyphens/>
        <w:spacing w:after="0" w:line="276" w:lineRule="auto"/>
        <w:jc w:val="left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załącznik nr 4 – formularz informacyjny dotyczący przetwarzania danych osobowych.</w:t>
      </w:r>
    </w:p>
    <w:bookmarkEnd w:id="5"/>
    <w:p w14:paraId="6C210005" w14:textId="111E6565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Umowę sporządzono w </w:t>
      </w:r>
      <w:r w:rsidRPr="00156001">
        <w:rPr>
          <w:rFonts w:ascii="Verdana" w:hAnsi="Verdana" w:cs="Roboto Lt"/>
          <w:color w:val="auto"/>
          <w:szCs w:val="20"/>
          <w:lang w:eastAsia="pl-PL"/>
        </w:rPr>
        <w:t>dwóch</w:t>
      </w:r>
      <w:r w:rsidRPr="00156001">
        <w:rPr>
          <w:rFonts w:ascii="Verdana" w:hAnsi="Verdana"/>
          <w:color w:val="auto"/>
          <w:szCs w:val="20"/>
        </w:rPr>
        <w:t xml:space="preserve"> jednobrzmiących egzemplarzach, po jednej dla każdej ze Stron.</w:t>
      </w:r>
    </w:p>
    <w:p w14:paraId="7FB5DE1D" w14:textId="611A4BAF" w:rsidR="006A5FE3" w:rsidRPr="00156001" w:rsidRDefault="006A5FE3" w:rsidP="006A5FE3">
      <w:pPr>
        <w:spacing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br w:type="page"/>
      </w:r>
    </w:p>
    <w:p w14:paraId="3637E94F" w14:textId="69413294" w:rsidR="006A5FE3" w:rsidRPr="00156001" w:rsidRDefault="006A5FE3" w:rsidP="006A5FE3">
      <w:pPr>
        <w:spacing w:line="276" w:lineRule="auto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lastRenderedPageBreak/>
        <w:t xml:space="preserve">Załącznik nr 3 do umowy nr </w:t>
      </w:r>
      <w:r w:rsidR="00F87B64">
        <w:rPr>
          <w:rFonts w:ascii="Verdana" w:hAnsi="Verdana"/>
          <w:b/>
          <w:color w:val="auto"/>
          <w:szCs w:val="20"/>
        </w:rPr>
        <w:t>………………………………</w:t>
      </w:r>
      <w:r w:rsidR="00D67570" w:rsidRPr="00D67570">
        <w:rPr>
          <w:rFonts w:ascii="Verdana" w:hAnsi="Verdana"/>
          <w:b/>
          <w:color w:val="auto"/>
          <w:szCs w:val="20"/>
        </w:rPr>
        <w:t xml:space="preserve"> </w:t>
      </w:r>
      <w:r w:rsidRPr="00D67570">
        <w:rPr>
          <w:rFonts w:ascii="Verdana" w:hAnsi="Verdana"/>
          <w:b/>
          <w:color w:val="auto"/>
          <w:szCs w:val="20"/>
        </w:rPr>
        <w:t xml:space="preserve">z dnia </w:t>
      </w:r>
      <w:r w:rsidR="00D67570">
        <w:rPr>
          <w:rFonts w:ascii="Verdana" w:hAnsi="Verdana"/>
          <w:b/>
          <w:color w:val="auto"/>
          <w:szCs w:val="20"/>
        </w:rPr>
        <w:t>…………………..</w:t>
      </w:r>
      <w:r w:rsidR="00495B68" w:rsidRPr="00156001">
        <w:rPr>
          <w:rFonts w:ascii="Verdana" w:hAnsi="Verdana"/>
          <w:b/>
          <w:color w:val="auto"/>
          <w:szCs w:val="20"/>
        </w:rPr>
        <w:t xml:space="preserve"> </w:t>
      </w:r>
      <w:r w:rsidRPr="00156001">
        <w:rPr>
          <w:rFonts w:ascii="Verdana" w:hAnsi="Verdana"/>
          <w:b/>
          <w:color w:val="auto"/>
          <w:szCs w:val="20"/>
        </w:rPr>
        <w:t>– wzór protokołu odbioru</w:t>
      </w:r>
    </w:p>
    <w:p w14:paraId="4C38AB69" w14:textId="779CB99A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MIEJSCOWOŚĆ:</w:t>
      </w:r>
    </w:p>
    <w:p w14:paraId="754506AA" w14:textId="25EC5C46" w:rsidR="006A5FE3" w:rsidRPr="00D67570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DATA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>:</w:t>
      </w:r>
    </w:p>
    <w:p w14:paraId="741DAE1A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ZAMAWIAJĄCY:</w:t>
      </w:r>
    </w:p>
    <w:p w14:paraId="31AD0F83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</w:p>
    <w:p w14:paraId="5738D600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WYKONAWCA:</w:t>
      </w:r>
    </w:p>
    <w:p w14:paraId="3A76ADCB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br/>
        <w:t>UMOWA:</w:t>
      </w:r>
    </w:p>
    <w:p w14:paraId="75F61EE2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</w:p>
    <w:p w14:paraId="7E0BB1A5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PRZEDMIOT UMOWY:</w:t>
      </w:r>
    </w:p>
    <w:p w14:paraId="21AAF65D" w14:textId="0F4AD541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hAnsi="Verdana" w:cs="Roboto Lt"/>
          <w:color w:val="auto"/>
          <w:szCs w:val="20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Wykonanie </w:t>
      </w:r>
      <w:r w:rsidRPr="00156001">
        <w:rPr>
          <w:rFonts w:ascii="Verdana" w:hAnsi="Verdana" w:cs="Roboto Lt"/>
          <w:color w:val="auto"/>
          <w:szCs w:val="20"/>
        </w:rPr>
        <w:t xml:space="preserve">wyceny </w:t>
      </w:r>
      <w:r w:rsidR="00495B68">
        <w:rPr>
          <w:rFonts w:ascii="Verdana" w:hAnsi="Verdana" w:cs="Roboto Lt"/>
          <w:color w:val="auto"/>
          <w:szCs w:val="20"/>
        </w:rPr>
        <w:t>dwóch</w:t>
      </w:r>
      <w:r w:rsidR="00495B68" w:rsidRPr="00156001">
        <w:rPr>
          <w:rFonts w:ascii="Verdana" w:hAnsi="Verdana" w:cs="Roboto Lt"/>
          <w:color w:val="auto"/>
          <w:szCs w:val="20"/>
        </w:rPr>
        <w:t xml:space="preserve"> </w:t>
      </w:r>
      <w:r w:rsidRPr="00156001">
        <w:rPr>
          <w:rFonts w:ascii="Verdana" w:hAnsi="Verdana" w:cs="Roboto Lt"/>
          <w:color w:val="auto"/>
          <w:szCs w:val="20"/>
        </w:rPr>
        <w:t>spółek z ograniczona odpowiedzialnością, tj. następujących spółek:</w:t>
      </w:r>
    </w:p>
    <w:p w14:paraId="36BA0528" w14:textId="46310A6D" w:rsidR="006A5FE3" w:rsidRPr="00BF4B38" w:rsidRDefault="00D43016" w:rsidP="007342A2">
      <w:pPr>
        <w:pStyle w:val="Akapitzlist"/>
        <w:numPr>
          <w:ilvl w:val="0"/>
          <w:numId w:val="25"/>
        </w:num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line="276" w:lineRule="auto"/>
        <w:jc w:val="both"/>
        <w:rPr>
          <w:rFonts w:ascii="Verdana" w:eastAsia="Cambria" w:hAnsi="Verdana" w:cs="Tahoma"/>
          <w:sz w:val="20"/>
          <w:szCs w:val="20"/>
          <w:lang w:val="pl-PL" w:eastAsia="ar-SA"/>
        </w:rPr>
      </w:pPr>
      <w:r>
        <w:rPr>
          <w:rFonts w:ascii="Verdana" w:eastAsia="Cambria" w:hAnsi="Verdana" w:cs="Tahoma"/>
          <w:sz w:val="20"/>
          <w:szCs w:val="20"/>
          <w:lang w:val="pl-PL" w:eastAsia="ar-SA"/>
        </w:rPr>
        <w:t>…………………………….</w:t>
      </w:r>
      <w:r w:rsidR="00D67570">
        <w:rPr>
          <w:rFonts w:ascii="Verdana" w:eastAsia="Cambria" w:hAnsi="Verdana" w:cs="Tahoma"/>
          <w:sz w:val="20"/>
          <w:szCs w:val="20"/>
          <w:lang w:val="pl-PL" w:eastAsia="ar-SA"/>
        </w:rPr>
        <w:t>.</w:t>
      </w:r>
      <w:r>
        <w:rPr>
          <w:rFonts w:ascii="Verdana" w:eastAsia="Cambria" w:hAnsi="Verdana" w:cs="Tahoma"/>
          <w:sz w:val="20"/>
          <w:szCs w:val="20"/>
          <w:lang w:val="pl-PL" w:eastAsia="ar-SA"/>
        </w:rPr>
        <w:t>.</w:t>
      </w:r>
      <w:r w:rsidR="006A5FE3" w:rsidRPr="00BF4B38">
        <w:rPr>
          <w:rFonts w:ascii="Verdana" w:eastAsia="Cambria" w:hAnsi="Verdana" w:cs="Tahoma"/>
          <w:sz w:val="20"/>
          <w:szCs w:val="20"/>
          <w:lang w:val="pl-PL" w:eastAsia="ar-SA"/>
        </w:rPr>
        <w:t>;</w:t>
      </w:r>
    </w:p>
    <w:p w14:paraId="1964B24A" w14:textId="6269E13F" w:rsidR="006A5FE3" w:rsidRPr="00BF4B38" w:rsidRDefault="00D43016" w:rsidP="006A5FE3">
      <w:pPr>
        <w:pStyle w:val="Akapitzlist"/>
        <w:numPr>
          <w:ilvl w:val="0"/>
          <w:numId w:val="25"/>
        </w:num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line="276" w:lineRule="auto"/>
        <w:jc w:val="both"/>
        <w:rPr>
          <w:rFonts w:ascii="Verdana" w:eastAsia="Cambria" w:hAnsi="Verdana" w:cs="Tahoma"/>
          <w:sz w:val="20"/>
          <w:szCs w:val="20"/>
          <w:lang w:val="pl-PL" w:eastAsia="ar-SA"/>
        </w:rPr>
      </w:pPr>
      <w:r>
        <w:rPr>
          <w:rFonts w:ascii="Verdana" w:eastAsia="Cambria" w:hAnsi="Verdana" w:cs="Tahoma"/>
          <w:sz w:val="20"/>
          <w:szCs w:val="20"/>
          <w:lang w:val="pl-PL" w:eastAsia="ar-SA"/>
        </w:rPr>
        <w:t>……………………………</w:t>
      </w:r>
      <w:r w:rsidR="00D67570">
        <w:rPr>
          <w:rFonts w:ascii="Verdana" w:eastAsia="Cambria" w:hAnsi="Verdana" w:cs="Tahoma"/>
          <w:sz w:val="20"/>
          <w:szCs w:val="20"/>
          <w:lang w:val="pl-PL" w:eastAsia="ar-SA"/>
        </w:rPr>
        <w:t>.</w:t>
      </w:r>
      <w:r>
        <w:rPr>
          <w:rFonts w:ascii="Verdana" w:eastAsia="Cambria" w:hAnsi="Verdana" w:cs="Tahoma"/>
          <w:sz w:val="20"/>
          <w:szCs w:val="20"/>
          <w:lang w:val="pl-PL" w:eastAsia="ar-SA"/>
        </w:rPr>
        <w:t>…</w:t>
      </w:r>
      <w:r w:rsidR="00BA78DC">
        <w:rPr>
          <w:rFonts w:ascii="Verdana" w:eastAsia="Cambria" w:hAnsi="Verdana" w:cs="Tahoma"/>
          <w:sz w:val="20"/>
          <w:szCs w:val="20"/>
          <w:lang w:val="pl-PL" w:eastAsia="ar-SA"/>
        </w:rPr>
        <w:t>.</w:t>
      </w:r>
    </w:p>
    <w:p w14:paraId="33CBEB2B" w14:textId="77777777" w:rsidR="006A5FE3" w:rsidRPr="00BF4B38" w:rsidRDefault="006A5FE3" w:rsidP="006A5FE3">
      <w:pPr>
        <w:pStyle w:val="Akapitzlist"/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line="276" w:lineRule="auto"/>
        <w:jc w:val="both"/>
        <w:rPr>
          <w:rFonts w:ascii="Verdana" w:eastAsia="Cambria" w:hAnsi="Verdana" w:cs="Tahoma"/>
          <w:sz w:val="20"/>
          <w:szCs w:val="20"/>
          <w:lang w:val="pl-PL" w:eastAsia="ar-SA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>(dalej jako „Spółki“).</w:t>
      </w:r>
    </w:p>
    <w:p w14:paraId="31099FD2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594514E7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Na podstawie § 5 ust. 3 Umowy, strony potwierdzają, że Wykonawca przekazał Zamawiającemu wyceny Spółek, sporządzone dla każdej ze spółek w formie pisemnej w dwóch egzemplarzach oraz w formie elektronicznej (plik .pdf).</w:t>
      </w:r>
    </w:p>
    <w:p w14:paraId="4A3FC50C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0B77431E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W związku z powyższym Zamawiający (zaznaczyć jedną z poniższych opcji):</w:t>
      </w:r>
    </w:p>
    <w:p w14:paraId="79567CA2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05F84F89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Symbol" w:hAnsi="Verdana" w:cs="Symbol"/>
          <w:color w:val="auto"/>
          <w:szCs w:val="20"/>
          <w:lang w:eastAsia="ar-SA"/>
        </w:rPr>
        <w:t>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 dokonuje odbioru przedmiotu Umowy. </w:t>
      </w:r>
    </w:p>
    <w:p w14:paraId="220FF7D7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59A3A801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Odbiór przedmiotu Umowy stanowi podstawę do wystawienia przez Wykonawcę faktury VAT.</w:t>
      </w:r>
    </w:p>
    <w:p w14:paraId="76711157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6AB334C8" w14:textId="7DFD999A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D43016">
        <w:rPr>
          <w:rFonts w:ascii="Verdana" w:eastAsia="Symbol" w:hAnsi="Verdana" w:cs="Symbol"/>
          <w:color w:val="auto"/>
          <w:szCs w:val="20"/>
          <w:lang w:eastAsia="ar-SA"/>
        </w:rPr>
        <w:t>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 xml:space="preserve"> odmawia odbioru przedmiotu Umowy, z uwagi na to, że przedmiot Umowy, tj. wycena następujących spółek …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………………………………….……….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 xml:space="preserve"> została wykonana niezgodnie z 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…………………….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 xml:space="preserve"> i zawiera następujące wady 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………………………………………….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>….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 </w:t>
      </w:r>
    </w:p>
    <w:p w14:paraId="77FCD85C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760F9051" w14:textId="3CC9D490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W związku z odmową odbioru przedmiotu Umowy Wykonawca zobowiązuje się do dokonania zmian w ww. wycenach, w terminie 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>…. Po dokonaniu wskazanych zmian strony dokonają odbioru poprawionych wycen. Odbiór poprawionych wycen stanowi podstawę do wystawienia przez Wykonawcę faktury VAT.</w:t>
      </w:r>
    </w:p>
    <w:p w14:paraId="4E205F79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4AFB7C19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Podpisy Stron:</w:t>
      </w:r>
    </w:p>
    <w:p w14:paraId="48D65B2E" w14:textId="77777777" w:rsidR="006A5FE3" w:rsidRPr="00156001" w:rsidRDefault="006A5FE3" w:rsidP="006A5FE3">
      <w:pPr>
        <w:spacing w:line="276" w:lineRule="auto"/>
        <w:rPr>
          <w:rFonts w:ascii="Verdana" w:hAnsi="Verdana"/>
          <w:color w:val="auto"/>
          <w:szCs w:val="20"/>
        </w:rPr>
      </w:pPr>
    </w:p>
    <w:sectPr w:rsidR="006A5FE3" w:rsidRPr="00156001" w:rsidSect="00701190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4072" w14:textId="77777777" w:rsidR="008B79F5" w:rsidRDefault="008B79F5" w:rsidP="006747BD">
      <w:pPr>
        <w:spacing w:after="0" w:line="240" w:lineRule="auto"/>
      </w:pPr>
      <w:r>
        <w:separator/>
      </w:r>
    </w:p>
  </w:endnote>
  <w:endnote w:type="continuationSeparator" w:id="0">
    <w:p w14:paraId="26CB111A" w14:textId="77777777" w:rsidR="008B79F5" w:rsidRDefault="008B79F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Pr="007B4173" w:rsidRDefault="00D40690">
            <w:pPr>
              <w:pStyle w:val="Stopka"/>
              <w:rPr>
                <w:b w:val="0"/>
                <w:bCs/>
              </w:rPr>
            </w:pPr>
            <w:r w:rsidRPr="007B4173">
              <w:rPr>
                <w:b w:val="0"/>
                <w:bCs/>
              </w:rPr>
              <w:t xml:space="preserve">Strona 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begin"/>
            </w:r>
            <w:r w:rsidRPr="007B4173">
              <w:rPr>
                <w:b w:val="0"/>
                <w:bCs/>
              </w:rPr>
              <w:instrText>PAGE</w:instrText>
            </w:r>
            <w:r w:rsidRPr="007B4173"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2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end"/>
            </w:r>
            <w:r w:rsidRPr="007B4173">
              <w:rPr>
                <w:b w:val="0"/>
                <w:bCs/>
              </w:rPr>
              <w:t xml:space="preserve"> z 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begin"/>
            </w:r>
            <w:r w:rsidRPr="007B4173">
              <w:rPr>
                <w:b w:val="0"/>
                <w:bCs/>
              </w:rPr>
              <w:instrText>NUMPAGES</w:instrText>
            </w:r>
            <w:r w:rsidRPr="007B4173"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2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9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BF4B38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F4B38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BF4B38">
                            <w:rPr>
                              <w:lang w:val="en-US"/>
                            </w:rPr>
                            <w:t>lukasiewicz.gov</w:t>
                          </w:r>
                          <w:r w:rsidRPr="00BF4B38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BF4B3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BF4B38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BF4B38">
                      <w:rPr>
                        <w:lang w:val="en-US"/>
                      </w:rPr>
                      <w:t>E-mail: biuro@port.</w:t>
                    </w:r>
                    <w:r w:rsidR="0039324B" w:rsidRPr="00BF4B38">
                      <w:rPr>
                        <w:lang w:val="en-US"/>
                      </w:rPr>
                      <w:t>lukasiewicz.gov</w:t>
                    </w:r>
                    <w:r w:rsidRPr="00BF4B38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BF4B38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7B4173" w:rsidRDefault="004F5805" w:rsidP="00D40690">
            <w:pPr>
              <w:pStyle w:val="Stopka"/>
              <w:rPr>
                <w:b w:val="0"/>
                <w:bCs/>
              </w:rPr>
            </w:pPr>
            <w:r w:rsidRPr="007B4173">
              <w:rPr>
                <w:b w:val="0"/>
                <w:bCs/>
              </w:rPr>
              <w:t xml:space="preserve">Strona </w:t>
            </w:r>
            <w:r w:rsidRPr="007B4173">
              <w:rPr>
                <w:b w:val="0"/>
                <w:bCs/>
              </w:rPr>
              <w:fldChar w:fldCharType="begin"/>
            </w:r>
            <w:r w:rsidRPr="007B4173">
              <w:rPr>
                <w:b w:val="0"/>
                <w:bCs/>
              </w:rPr>
              <w:instrText>PAGE</w:instrText>
            </w:r>
            <w:r w:rsidRPr="007B4173">
              <w:rPr>
                <w:b w:val="0"/>
                <w:bCs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1</w:t>
            </w:r>
            <w:r w:rsidRPr="007B4173">
              <w:rPr>
                <w:b w:val="0"/>
                <w:bCs/>
              </w:rPr>
              <w:fldChar w:fldCharType="end"/>
            </w:r>
            <w:r w:rsidRPr="007B4173">
              <w:rPr>
                <w:b w:val="0"/>
                <w:bCs/>
              </w:rPr>
              <w:t xml:space="preserve"> z </w:t>
            </w:r>
            <w:r w:rsidRPr="007B4173">
              <w:rPr>
                <w:b w:val="0"/>
                <w:bCs/>
              </w:rPr>
              <w:fldChar w:fldCharType="begin"/>
            </w:r>
            <w:r w:rsidRPr="007B4173">
              <w:rPr>
                <w:b w:val="0"/>
                <w:bCs/>
              </w:rPr>
              <w:instrText>NUMPAGES</w:instrText>
            </w:r>
            <w:r w:rsidRPr="007B4173">
              <w:rPr>
                <w:b w:val="0"/>
                <w:bCs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2</w:t>
            </w:r>
            <w:r w:rsidRPr="007B4173">
              <w:rPr>
                <w:b w:val="0"/>
                <w:bCs/>
              </w:rPr>
              <w:fldChar w:fldCharType="end"/>
            </w:r>
          </w:p>
        </w:sdtContent>
      </w:sdt>
    </w:sdtContent>
  </w:sdt>
  <w:p w14:paraId="2C9D8FC3" w14:textId="7BF09ED7" w:rsidR="00AA10BB" w:rsidRDefault="004F5805" w:rsidP="007B4173">
    <w:pPr>
      <w:pStyle w:val="LukStopka-adres"/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BF4B38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F4B38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BF4B38">
                            <w:rPr>
                              <w:lang w:val="en-US"/>
                            </w:rPr>
                            <w:t>biuro</w:t>
                          </w:r>
                          <w:r w:rsidRPr="00BF4B38">
                            <w:rPr>
                              <w:lang w:val="en-US"/>
                            </w:rPr>
                            <w:t>@</w:t>
                          </w:r>
                          <w:r w:rsidR="005D102F" w:rsidRPr="00BF4B38">
                            <w:rPr>
                              <w:lang w:val="en-US"/>
                            </w:rPr>
                            <w:t>port.</w:t>
                          </w:r>
                          <w:r w:rsidR="0039324B" w:rsidRPr="00BF4B38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BF4B38">
                            <w:rPr>
                              <w:lang w:val="en-US"/>
                            </w:rPr>
                            <w:t>.pl</w:t>
                          </w:r>
                          <w:r w:rsidRPr="00BF4B38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BF4B38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BF4B3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BF4B38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BF4B38">
                      <w:rPr>
                        <w:lang w:val="en-US"/>
                      </w:rPr>
                      <w:t xml:space="preserve">E-mail: </w:t>
                    </w:r>
                    <w:r w:rsidR="005D102F" w:rsidRPr="00BF4B38">
                      <w:rPr>
                        <w:lang w:val="en-US"/>
                      </w:rPr>
                      <w:t>biuro</w:t>
                    </w:r>
                    <w:r w:rsidRPr="00BF4B38">
                      <w:rPr>
                        <w:lang w:val="en-US"/>
                      </w:rPr>
                      <w:t>@</w:t>
                    </w:r>
                    <w:r w:rsidR="005D102F" w:rsidRPr="00BF4B38">
                      <w:rPr>
                        <w:lang w:val="en-US"/>
                      </w:rPr>
                      <w:t>port.</w:t>
                    </w:r>
                    <w:r w:rsidR="0039324B" w:rsidRPr="00BF4B38">
                      <w:rPr>
                        <w:lang w:val="en-US"/>
                      </w:rPr>
                      <w:t>lukasiewicz.gov</w:t>
                    </w:r>
                    <w:r w:rsidR="005D102F" w:rsidRPr="00BF4B38">
                      <w:rPr>
                        <w:lang w:val="en-US"/>
                      </w:rPr>
                      <w:t>.pl</w:t>
                    </w:r>
                    <w:r w:rsidRPr="00BF4B38">
                      <w:rPr>
                        <w:lang w:val="en-US"/>
                      </w:rPr>
                      <w:t xml:space="preserve"> | NIP: </w:t>
                    </w:r>
                    <w:r w:rsidR="006F645A" w:rsidRPr="00BF4B38">
                      <w:rPr>
                        <w:lang w:val="en-US"/>
                      </w:rPr>
                      <w:t xml:space="preserve">894 314 05 23, REGON: </w:t>
                    </w:r>
                    <w:r w:rsidR="00274A7A" w:rsidRPr="00BF4B38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0EFE" w14:textId="77777777" w:rsidR="008B79F5" w:rsidRDefault="008B79F5" w:rsidP="006747BD">
      <w:pPr>
        <w:spacing w:after="0" w:line="240" w:lineRule="auto"/>
      </w:pPr>
      <w:r>
        <w:separator/>
      </w:r>
    </w:p>
  </w:footnote>
  <w:footnote w:type="continuationSeparator" w:id="0">
    <w:p w14:paraId="47301567" w14:textId="77777777" w:rsidR="008B79F5" w:rsidRDefault="008B79F5" w:rsidP="006747BD">
      <w:pPr>
        <w:spacing w:after="0" w:line="240" w:lineRule="auto"/>
      </w:pPr>
      <w:r>
        <w:continuationSeparator/>
      </w:r>
    </w:p>
  </w:footnote>
  <w:footnote w:id="1">
    <w:p w14:paraId="0E21E4DC" w14:textId="75BCA392" w:rsidR="00CB722E" w:rsidRPr="00BF4B38" w:rsidRDefault="00CB722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wybrać właściwą opcję po wyborze oferty.</w:t>
      </w:r>
    </w:p>
  </w:footnote>
  <w:footnote w:id="2">
    <w:p w14:paraId="5677FA38" w14:textId="0813B247" w:rsidR="00CB722E" w:rsidRDefault="00CB7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wybrać właściwą opcję po wyborze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90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CB036" w14:textId="77777777" w:rsidR="00AA10BB" w:rsidRDefault="00AA10BB"/>
  <w:p w14:paraId="2B92113B" w14:textId="77777777" w:rsidR="00AA10BB" w:rsidRDefault="00AA10BB"/>
  <w:p w14:paraId="3B6D1CFF" w14:textId="77777777" w:rsidR="00AA10BB" w:rsidRDefault="00AA1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A67F1"/>
    <w:multiLevelType w:val="multilevel"/>
    <w:tmpl w:val="F48A10C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7966"/>
    <w:multiLevelType w:val="multilevel"/>
    <w:tmpl w:val="15D60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05815"/>
    <w:multiLevelType w:val="multilevel"/>
    <w:tmpl w:val="7A06A1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Roboto Lt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82C7A"/>
    <w:multiLevelType w:val="multilevel"/>
    <w:tmpl w:val="009EF0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EA1F37"/>
    <w:multiLevelType w:val="multilevel"/>
    <w:tmpl w:val="76A28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16063"/>
    <w:multiLevelType w:val="multilevel"/>
    <w:tmpl w:val="F06E51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53D90"/>
    <w:multiLevelType w:val="multilevel"/>
    <w:tmpl w:val="DB2CA69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265C74"/>
    <w:multiLevelType w:val="multilevel"/>
    <w:tmpl w:val="0DBC6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A50F3"/>
    <w:multiLevelType w:val="multilevel"/>
    <w:tmpl w:val="89062AB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A376B4"/>
    <w:multiLevelType w:val="hybridMultilevel"/>
    <w:tmpl w:val="F8AC9E9E"/>
    <w:lvl w:ilvl="0" w:tplc="AD1A66A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A18D5"/>
    <w:multiLevelType w:val="multilevel"/>
    <w:tmpl w:val="D8409496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56DD325D"/>
    <w:multiLevelType w:val="multilevel"/>
    <w:tmpl w:val="B49EB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65E4"/>
    <w:multiLevelType w:val="multilevel"/>
    <w:tmpl w:val="617E8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58D2"/>
    <w:multiLevelType w:val="multilevel"/>
    <w:tmpl w:val="5B2AE5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14BDB"/>
    <w:multiLevelType w:val="multilevel"/>
    <w:tmpl w:val="9D60D9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4C5AA0"/>
    <w:multiLevelType w:val="multilevel"/>
    <w:tmpl w:val="02B0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18"/>
  </w:num>
  <w:num w:numId="14">
    <w:abstractNumId w:val="24"/>
  </w:num>
  <w:num w:numId="15">
    <w:abstractNumId w:val="20"/>
  </w:num>
  <w:num w:numId="16">
    <w:abstractNumId w:val="17"/>
  </w:num>
  <w:num w:numId="17">
    <w:abstractNumId w:val="25"/>
  </w:num>
  <w:num w:numId="18">
    <w:abstractNumId w:val="11"/>
  </w:num>
  <w:num w:numId="19">
    <w:abstractNumId w:val="14"/>
  </w:num>
  <w:num w:numId="20">
    <w:abstractNumId w:val="16"/>
  </w:num>
  <w:num w:numId="21">
    <w:abstractNumId w:val="21"/>
  </w:num>
  <w:num w:numId="22">
    <w:abstractNumId w:val="23"/>
  </w:num>
  <w:num w:numId="23">
    <w:abstractNumId w:val="15"/>
  </w:num>
  <w:num w:numId="24">
    <w:abstractNumId w:val="13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BA1"/>
    <w:rsid w:val="0005566B"/>
    <w:rsid w:val="00070438"/>
    <w:rsid w:val="00077647"/>
    <w:rsid w:val="000B212E"/>
    <w:rsid w:val="000F304F"/>
    <w:rsid w:val="00134929"/>
    <w:rsid w:val="00156001"/>
    <w:rsid w:val="001913D1"/>
    <w:rsid w:val="001951C8"/>
    <w:rsid w:val="001A0BD2"/>
    <w:rsid w:val="00203286"/>
    <w:rsid w:val="00225FC6"/>
    <w:rsid w:val="00227896"/>
    <w:rsid w:val="00231524"/>
    <w:rsid w:val="00250DDB"/>
    <w:rsid w:val="0026089E"/>
    <w:rsid w:val="00274A7A"/>
    <w:rsid w:val="002770D6"/>
    <w:rsid w:val="002D1F4E"/>
    <w:rsid w:val="002D48BE"/>
    <w:rsid w:val="002F4540"/>
    <w:rsid w:val="00303D2B"/>
    <w:rsid w:val="003247E6"/>
    <w:rsid w:val="00333E0E"/>
    <w:rsid w:val="00335F9F"/>
    <w:rsid w:val="00346C00"/>
    <w:rsid w:val="00354A18"/>
    <w:rsid w:val="0039324B"/>
    <w:rsid w:val="003B06C2"/>
    <w:rsid w:val="003D347F"/>
    <w:rsid w:val="003F4BA3"/>
    <w:rsid w:val="003F4D0C"/>
    <w:rsid w:val="00402BCF"/>
    <w:rsid w:val="0046158F"/>
    <w:rsid w:val="00472B16"/>
    <w:rsid w:val="00495B68"/>
    <w:rsid w:val="004C64D8"/>
    <w:rsid w:val="004E339B"/>
    <w:rsid w:val="004F5805"/>
    <w:rsid w:val="00524B3D"/>
    <w:rsid w:val="00526CDD"/>
    <w:rsid w:val="0055023A"/>
    <w:rsid w:val="00553AEF"/>
    <w:rsid w:val="00561930"/>
    <w:rsid w:val="005830F4"/>
    <w:rsid w:val="00587ED5"/>
    <w:rsid w:val="005D102F"/>
    <w:rsid w:val="005D1495"/>
    <w:rsid w:val="00623EB2"/>
    <w:rsid w:val="0063267F"/>
    <w:rsid w:val="00653EEC"/>
    <w:rsid w:val="006725FB"/>
    <w:rsid w:val="006747BD"/>
    <w:rsid w:val="00675478"/>
    <w:rsid w:val="00684F5C"/>
    <w:rsid w:val="006919BD"/>
    <w:rsid w:val="00692093"/>
    <w:rsid w:val="00692AB7"/>
    <w:rsid w:val="006A5FE3"/>
    <w:rsid w:val="006D6DE5"/>
    <w:rsid w:val="006E5990"/>
    <w:rsid w:val="006F645A"/>
    <w:rsid w:val="00701190"/>
    <w:rsid w:val="007026C9"/>
    <w:rsid w:val="00707D27"/>
    <w:rsid w:val="00720F23"/>
    <w:rsid w:val="007342A2"/>
    <w:rsid w:val="00755E7E"/>
    <w:rsid w:val="00757DD0"/>
    <w:rsid w:val="00793AD4"/>
    <w:rsid w:val="007B4173"/>
    <w:rsid w:val="007B4751"/>
    <w:rsid w:val="007E654C"/>
    <w:rsid w:val="00805DF6"/>
    <w:rsid w:val="00821F16"/>
    <w:rsid w:val="008368C0"/>
    <w:rsid w:val="0084396A"/>
    <w:rsid w:val="00854B7B"/>
    <w:rsid w:val="00855D25"/>
    <w:rsid w:val="0086130A"/>
    <w:rsid w:val="00866D09"/>
    <w:rsid w:val="008B79F5"/>
    <w:rsid w:val="008C1729"/>
    <w:rsid w:val="008C75DD"/>
    <w:rsid w:val="008F027B"/>
    <w:rsid w:val="008F209D"/>
    <w:rsid w:val="00903BE3"/>
    <w:rsid w:val="009D4C4D"/>
    <w:rsid w:val="00A02A8F"/>
    <w:rsid w:val="00A36F46"/>
    <w:rsid w:val="00A37F41"/>
    <w:rsid w:val="00A4666C"/>
    <w:rsid w:val="00A52C29"/>
    <w:rsid w:val="00A65027"/>
    <w:rsid w:val="00A6698E"/>
    <w:rsid w:val="00A70856"/>
    <w:rsid w:val="00A743FC"/>
    <w:rsid w:val="00A824C8"/>
    <w:rsid w:val="00AA10BB"/>
    <w:rsid w:val="00AD7E07"/>
    <w:rsid w:val="00B53CE4"/>
    <w:rsid w:val="00B60E4A"/>
    <w:rsid w:val="00B61F8A"/>
    <w:rsid w:val="00B7232C"/>
    <w:rsid w:val="00B93497"/>
    <w:rsid w:val="00B95AC4"/>
    <w:rsid w:val="00B97DB5"/>
    <w:rsid w:val="00BA6A78"/>
    <w:rsid w:val="00BA78DC"/>
    <w:rsid w:val="00BF4B38"/>
    <w:rsid w:val="00C00133"/>
    <w:rsid w:val="00C15198"/>
    <w:rsid w:val="00C22F65"/>
    <w:rsid w:val="00C631A4"/>
    <w:rsid w:val="00C736D5"/>
    <w:rsid w:val="00CB1CF0"/>
    <w:rsid w:val="00CB722E"/>
    <w:rsid w:val="00CC1356"/>
    <w:rsid w:val="00CF1033"/>
    <w:rsid w:val="00D005B3"/>
    <w:rsid w:val="00D06D36"/>
    <w:rsid w:val="00D15928"/>
    <w:rsid w:val="00D33E09"/>
    <w:rsid w:val="00D3746A"/>
    <w:rsid w:val="00D40690"/>
    <w:rsid w:val="00D43016"/>
    <w:rsid w:val="00D44169"/>
    <w:rsid w:val="00D52978"/>
    <w:rsid w:val="00D67570"/>
    <w:rsid w:val="00DA52A1"/>
    <w:rsid w:val="00DE3348"/>
    <w:rsid w:val="00DF4CB1"/>
    <w:rsid w:val="00E016E8"/>
    <w:rsid w:val="00E33621"/>
    <w:rsid w:val="00E518A1"/>
    <w:rsid w:val="00E76405"/>
    <w:rsid w:val="00EC179D"/>
    <w:rsid w:val="00ED7972"/>
    <w:rsid w:val="00EE493C"/>
    <w:rsid w:val="00F24D76"/>
    <w:rsid w:val="00F326A8"/>
    <w:rsid w:val="00F34957"/>
    <w:rsid w:val="00F53E61"/>
    <w:rsid w:val="00F67BEA"/>
    <w:rsid w:val="00F87B64"/>
    <w:rsid w:val="00F9164B"/>
    <w:rsid w:val="00FD3622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E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A5FE3"/>
    <w:pPr>
      <w:spacing w:after="0" w:line="240" w:lineRule="auto"/>
      <w:ind w:left="720"/>
      <w:contextualSpacing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0F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0F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0F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22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22E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22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6C9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08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85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3247E6"/>
    <w:rPr>
      <w:rFonts w:ascii="Calibri" w:eastAsia="Times New Roman" w:hAnsi="Calibri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82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93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08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169</TotalTime>
  <Pages>12</Pages>
  <Words>3594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29</cp:revision>
  <cp:lastPrinted>2020-09-17T11:40:00Z</cp:lastPrinted>
  <dcterms:created xsi:type="dcterms:W3CDTF">2020-09-10T11:07:00Z</dcterms:created>
  <dcterms:modified xsi:type="dcterms:W3CDTF">2021-02-12T14:34:00Z</dcterms:modified>
</cp:coreProperties>
</file>